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20" w:rsidRPr="00895E20" w:rsidRDefault="007B1C2C" w:rsidP="00895E2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13758</wp:posOffset>
            </wp:positionH>
            <wp:positionV relativeFrom="paragraph">
              <wp:posOffset>4657</wp:posOffset>
            </wp:positionV>
            <wp:extent cx="1057910" cy="1659467"/>
            <wp:effectExtent l="19050" t="0" r="8890" b="0"/>
            <wp:wrapNone/>
            <wp:docPr id="1" name="Рисунок 1" descr="D:\My Documents\Профком\2019 - Конференция Варнавино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Профком\2019 - Конференция Варнавино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65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E20" w:rsidRPr="00895E20">
        <w:rPr>
          <w:rFonts w:ascii="Segoe UI" w:eastAsia="Times New Roman" w:hAnsi="Segoe UI" w:cs="Segoe UI"/>
          <w:sz w:val="27"/>
          <w:szCs w:val="27"/>
          <w:lang w:eastAsia="ru-RU"/>
        </w:rPr>
        <w:t>IV Межрегиональная междисциплинарная </w:t>
      </w:r>
      <w:r w:rsidR="00895E20" w:rsidRPr="00895E20">
        <w:rPr>
          <w:rFonts w:ascii="Segoe UI" w:eastAsia="Times New Roman" w:hAnsi="Segoe UI" w:cs="Segoe UI"/>
          <w:sz w:val="27"/>
          <w:szCs w:val="27"/>
          <w:lang w:eastAsia="ru-RU"/>
        </w:rPr>
        <w:br/>
        <w:t>молодежная научно-практическая конференция</w:t>
      </w:r>
    </w:p>
    <w:p w:rsidR="00895E20" w:rsidRPr="00895E20" w:rsidRDefault="00895E20" w:rsidP="00895E20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95E20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МНПК - 2019</w:t>
      </w:r>
    </w:p>
    <w:p w:rsidR="00895E20" w:rsidRPr="00895E20" w:rsidRDefault="00895E20" w:rsidP="00895E20">
      <w:pPr>
        <w:shd w:val="clear" w:color="auto" w:fill="FFFFFF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95E20">
        <w:rPr>
          <w:rFonts w:ascii="Segoe UI" w:eastAsia="Times New Roman" w:hAnsi="Segoe UI" w:cs="Segoe UI"/>
          <w:sz w:val="24"/>
          <w:szCs w:val="24"/>
          <w:lang w:eastAsia="ru-RU"/>
        </w:rPr>
        <w:t>10 - 13 июня 2019 г., база отдыха ФИЦ ИПФ РАН "Варнавино"</w:t>
      </w:r>
    </w:p>
    <w:p w:rsidR="00895E20" w:rsidRDefault="000A0929" w:rsidP="00895E20">
      <w:pPr>
        <w:jc w:val="center"/>
      </w:pPr>
      <w:hyperlink r:id="rId6" w:history="1">
        <w:r w:rsidR="00895E20" w:rsidRPr="00895E20">
          <w:rPr>
            <w:rStyle w:val="a3"/>
          </w:rPr>
          <w:t>mcys2019.ipfran.ru</w:t>
        </w:r>
      </w:hyperlink>
    </w:p>
    <w:p w:rsidR="009D38DD" w:rsidRDefault="00023FDE" w:rsidP="00895E20">
      <w:pPr>
        <w:jc w:val="both"/>
      </w:pPr>
      <w:r>
        <w:t xml:space="preserve">     </w:t>
      </w:r>
      <w:r w:rsidR="009D38DD">
        <w:t>Первичная профсоюзная организация ИПФ РАН, администрация ИПФ РАН, Нижегородская региональная (территориальная) организация Профсоюза работников РАН при поддержке Профсоюза работников РАН проводят с 10 по 13 июня 2019 г. на базе отдыха ИПФ РАН «Варнавино» IV Межрегиональную междисциплинарную молодежную научно-практическую конференцию (МНПК - 2019).</w:t>
      </w:r>
    </w:p>
    <w:p w:rsidR="009D38DD" w:rsidRDefault="00023FDE" w:rsidP="00895E20">
      <w:pPr>
        <w:jc w:val="both"/>
      </w:pPr>
      <w:r>
        <w:t xml:space="preserve">   </w:t>
      </w:r>
      <w:r w:rsidR="009D38DD">
        <w:t xml:space="preserve">Основной целью конференции является расширенное знакомство молодых сотрудников научных учреждений с научными направлениями, которые развиваются в других организациях, а также нахождение общих точек в организации совместных исследований. Другой целью конференции является развитие рабочей площадки для обсуждения производственных и социальных вопросов с уполномоченными лицами от </w:t>
      </w:r>
      <w:proofErr w:type="spellStart"/>
      <w:r w:rsidR="009D38DD">
        <w:t>Минобрнауки</w:t>
      </w:r>
      <w:proofErr w:type="spellEnd"/>
      <w:r w:rsidR="009D38DD">
        <w:t>, административных структур и представителями инновационных предприятий.</w:t>
      </w:r>
    </w:p>
    <w:p w:rsidR="00023FDE" w:rsidRDefault="00023FDE" w:rsidP="00895E20">
      <w:pPr>
        <w:jc w:val="both"/>
      </w:pPr>
      <w:r>
        <w:t xml:space="preserve">   Лекционные мероприятия и круглые столы конференции  состоят из трех блоков: научного,  профсоюзно-социального,  научно-популярного. Кроме этого, программа конференции включает  спортивную и культурно-развлекательную  части.</w:t>
      </w:r>
    </w:p>
    <w:p w:rsidR="009D38DD" w:rsidRDefault="00023FDE" w:rsidP="00895E20">
      <w:pPr>
        <w:jc w:val="both"/>
      </w:pPr>
      <w:r>
        <w:t xml:space="preserve">   </w:t>
      </w:r>
      <w:r w:rsidR="009D38DD">
        <w:t>Конференция будет проводиться на летней базе отдыха ФИЦ ИПФ РАН «Варнавино», находящейся на берегу Ветлуги в экологически чистом районе, живописнейшем и богатом природными дарами.</w:t>
      </w:r>
    </w:p>
    <w:p w:rsidR="009D38DD" w:rsidRDefault="00023FDE" w:rsidP="00895E20">
      <w:pPr>
        <w:jc w:val="both"/>
      </w:pPr>
      <w:r>
        <w:t xml:space="preserve">   </w:t>
      </w:r>
      <w:r w:rsidR="009D38DD">
        <w:t xml:space="preserve">Желающим принять участие в работе конференции необходимо пройти регистрацию </w:t>
      </w:r>
      <w:r w:rsidR="00895E20">
        <w:t>на сайте</w:t>
      </w:r>
      <w:r w:rsidR="00895E20" w:rsidRPr="00895E20">
        <w:t xml:space="preserve"> мероприятия по адресу</w:t>
      </w:r>
      <w:r w:rsidR="00895E20">
        <w:t xml:space="preserve"> </w:t>
      </w:r>
      <w:hyperlink r:id="rId7" w:history="1">
        <w:r w:rsidR="00895E20" w:rsidRPr="00895E20">
          <w:rPr>
            <w:rStyle w:val="a3"/>
          </w:rPr>
          <w:t>mcys2019.ipfran.ru</w:t>
        </w:r>
      </w:hyperlink>
      <w:r w:rsidR="00895E20">
        <w:t xml:space="preserve"> </w:t>
      </w:r>
      <w:r w:rsidR="009D38DD">
        <w:t>в срок до 25 мая 2019 г.</w:t>
      </w:r>
      <w:r w:rsidR="00895E20">
        <w:t xml:space="preserve"> </w:t>
      </w:r>
      <w:r w:rsidR="009D38DD">
        <w:t>В связи с ограниченным количеством мест для размещения оргкомитет оставляет за собой право досрочно прекратить регистрацию участников.</w:t>
      </w:r>
    </w:p>
    <w:p w:rsidR="00023FDE" w:rsidRDefault="00023FDE" w:rsidP="00895E20">
      <w:pPr>
        <w:jc w:val="both"/>
      </w:pPr>
      <w:r>
        <w:t xml:space="preserve">    </w:t>
      </w:r>
      <w:r w:rsidR="009D38DD">
        <w:t>Стоимость участия в конференции составляет 1200 р. в сутки (проживание на б/о "Варнавино", трехразовое питание, кофе-</w:t>
      </w:r>
      <w:r>
        <w:t>брейки, раздаточные материалы),   расходы по проживанию и питанию для лекторов,  возраст которых может быть любой,  оплачивает оргкомитет.</w:t>
      </w:r>
    </w:p>
    <w:p w:rsidR="009D38DD" w:rsidRPr="00023FDE" w:rsidRDefault="00023FDE" w:rsidP="00895E20">
      <w:pPr>
        <w:jc w:val="both"/>
      </w:pPr>
      <w:r>
        <w:t xml:space="preserve">     В настоящее время  идет сбор и обработка информации по лекциям, программа конференции будет сформирована к концу мая</w:t>
      </w:r>
      <w:r w:rsidR="0029778F">
        <w:t xml:space="preserve">. Актуальную версию программы можно </w:t>
      </w:r>
      <w:r w:rsidR="00FD00F4">
        <w:t>найти</w:t>
      </w:r>
      <w:r w:rsidR="0029778F">
        <w:t xml:space="preserve"> на сайте мероприятия в разделе "программа": </w:t>
      </w:r>
      <w:hyperlink r:id="rId8" w:history="1">
        <w:r w:rsidR="0029778F">
          <w:rPr>
            <w:rStyle w:val="a3"/>
          </w:rPr>
          <w:t>http://mcys2019.ipfran.ru/program.html</w:t>
        </w:r>
      </w:hyperlink>
      <w:r>
        <w:t xml:space="preserve">.  </w:t>
      </w:r>
    </w:p>
    <w:p w:rsidR="00590A6D" w:rsidRDefault="009D38DD" w:rsidP="009D38DD">
      <w:r>
        <w:t>Контакты</w:t>
      </w:r>
    </w:p>
    <w:p w:rsidR="00895E20" w:rsidRDefault="00895E20" w:rsidP="00895E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>Кулешов Вячеслав Геннадьевич - председатель оргкомитета</w:t>
      </w:r>
      <w:r>
        <w:rPr>
          <w:rFonts w:ascii="Segoe UI" w:hAnsi="Segoe UI" w:cs="Segoe UI"/>
          <w:color w:val="212529"/>
          <w:sz w:val="17"/>
          <w:szCs w:val="17"/>
        </w:rPr>
        <w:br/>
      </w:r>
      <w:r>
        <w:rPr>
          <w:rFonts w:ascii="Segoe UI" w:hAnsi="Segoe UI" w:cs="Segoe UI"/>
          <w:color w:val="212529"/>
          <w:sz w:val="17"/>
          <w:szCs w:val="17"/>
          <w:lang w:val="en-US"/>
        </w:rPr>
        <w:t>e</w:t>
      </w:r>
      <w:r w:rsidRPr="00895E20">
        <w:rPr>
          <w:rFonts w:ascii="Segoe UI" w:hAnsi="Segoe UI" w:cs="Segoe UI"/>
          <w:color w:val="212529"/>
          <w:sz w:val="17"/>
          <w:szCs w:val="17"/>
        </w:rPr>
        <w:t>-</w:t>
      </w:r>
      <w:r>
        <w:rPr>
          <w:rFonts w:ascii="Segoe UI" w:hAnsi="Segoe UI" w:cs="Segoe UI"/>
          <w:color w:val="212529"/>
          <w:sz w:val="17"/>
          <w:szCs w:val="17"/>
          <w:lang w:val="en-US"/>
        </w:rPr>
        <w:t>mail</w:t>
      </w:r>
      <w:r w:rsidRPr="00895E20">
        <w:rPr>
          <w:rFonts w:ascii="Segoe UI" w:hAnsi="Segoe UI" w:cs="Segoe UI"/>
          <w:color w:val="212529"/>
          <w:sz w:val="17"/>
          <w:szCs w:val="17"/>
        </w:rPr>
        <w:t xml:space="preserve">: </w:t>
      </w:r>
      <w:r>
        <w:rPr>
          <w:rFonts w:ascii="Segoe UI" w:hAnsi="Segoe UI" w:cs="Segoe UI"/>
          <w:color w:val="212529"/>
          <w:sz w:val="17"/>
          <w:szCs w:val="17"/>
        </w:rPr>
        <w:t> </w:t>
      </w:r>
      <w:hyperlink r:id="rId9" w:tgtFrame="_blank" w:history="1">
        <w:r>
          <w:rPr>
            <w:rStyle w:val="a3"/>
            <w:rFonts w:ascii="Segoe UI" w:hAnsi="Segoe UI" w:cs="Segoe UI"/>
            <w:color w:val="007BFF"/>
            <w:sz w:val="17"/>
            <w:szCs w:val="17"/>
            <w:u w:val="none"/>
          </w:rPr>
          <w:t>nnro-pran@ya.ru</w:t>
        </w:r>
      </w:hyperlink>
      <w:r>
        <w:rPr>
          <w:rFonts w:ascii="Segoe UI" w:hAnsi="Segoe UI" w:cs="Segoe UI"/>
          <w:color w:val="212529"/>
          <w:sz w:val="17"/>
          <w:szCs w:val="17"/>
        </w:rPr>
        <w:t>, тел.  +7 950 352 42 20</w:t>
      </w:r>
    </w:p>
    <w:p w:rsidR="00895E20" w:rsidRDefault="00895E20" w:rsidP="00895E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  <w:sz w:val="17"/>
          <w:szCs w:val="17"/>
        </w:rPr>
      </w:pPr>
      <w:r>
        <w:rPr>
          <w:rFonts w:ascii="Segoe UI" w:hAnsi="Segoe UI" w:cs="Segoe UI"/>
          <w:color w:val="212529"/>
          <w:sz w:val="17"/>
          <w:szCs w:val="17"/>
        </w:rPr>
        <w:t>Седов Антон Сергеевич - зам. председателя оргкомитета</w:t>
      </w:r>
      <w:r>
        <w:rPr>
          <w:rFonts w:ascii="Segoe UI" w:hAnsi="Segoe UI" w:cs="Segoe UI"/>
          <w:color w:val="212529"/>
          <w:sz w:val="17"/>
          <w:szCs w:val="17"/>
        </w:rPr>
        <w:br/>
      </w:r>
      <w:r>
        <w:rPr>
          <w:rFonts w:ascii="Segoe UI" w:hAnsi="Segoe UI" w:cs="Segoe UI"/>
          <w:color w:val="212529"/>
          <w:sz w:val="17"/>
          <w:szCs w:val="17"/>
          <w:lang w:val="en-US"/>
        </w:rPr>
        <w:t>e</w:t>
      </w:r>
      <w:r w:rsidRPr="00895E20">
        <w:rPr>
          <w:rFonts w:ascii="Segoe UI" w:hAnsi="Segoe UI" w:cs="Segoe UI"/>
          <w:color w:val="212529"/>
          <w:sz w:val="17"/>
          <w:szCs w:val="17"/>
        </w:rPr>
        <w:t>-</w:t>
      </w:r>
      <w:r>
        <w:rPr>
          <w:rFonts w:ascii="Segoe UI" w:hAnsi="Segoe UI" w:cs="Segoe UI"/>
          <w:color w:val="212529"/>
          <w:sz w:val="17"/>
          <w:szCs w:val="17"/>
          <w:lang w:val="en-US"/>
        </w:rPr>
        <w:t>mail</w:t>
      </w:r>
      <w:r w:rsidRPr="00895E20">
        <w:rPr>
          <w:rFonts w:ascii="Segoe UI" w:hAnsi="Segoe UI" w:cs="Segoe UI"/>
          <w:color w:val="212529"/>
          <w:sz w:val="17"/>
          <w:szCs w:val="17"/>
        </w:rPr>
        <w:t>:</w:t>
      </w:r>
      <w:r>
        <w:rPr>
          <w:rFonts w:ascii="Segoe UI" w:hAnsi="Segoe UI" w:cs="Segoe UI"/>
          <w:color w:val="212529"/>
          <w:sz w:val="17"/>
          <w:szCs w:val="17"/>
        </w:rPr>
        <w:t xml:space="preserve">  </w:t>
      </w:r>
      <w:hyperlink r:id="rId10" w:tgtFrame="_blank" w:history="1">
        <w:r>
          <w:rPr>
            <w:rStyle w:val="a3"/>
            <w:rFonts w:ascii="Segoe UI" w:hAnsi="Segoe UI" w:cs="Segoe UI"/>
            <w:color w:val="007BFF"/>
            <w:sz w:val="17"/>
            <w:szCs w:val="17"/>
            <w:u w:val="none"/>
          </w:rPr>
          <w:t>anton-sedov@mail.ru</w:t>
        </w:r>
      </w:hyperlink>
      <w:r>
        <w:rPr>
          <w:rFonts w:ascii="Segoe UI" w:hAnsi="Segoe UI" w:cs="Segoe UI"/>
          <w:color w:val="212529"/>
          <w:sz w:val="17"/>
          <w:szCs w:val="17"/>
        </w:rPr>
        <w:t>, тел.  +7 906 352 69 91</w:t>
      </w:r>
    </w:p>
    <w:p w:rsidR="00895E20" w:rsidRPr="009A45E8" w:rsidRDefault="00895E20" w:rsidP="00895E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  <w:sz w:val="17"/>
          <w:szCs w:val="17"/>
        </w:rPr>
      </w:pPr>
      <w:r w:rsidRPr="009A45E8">
        <w:rPr>
          <w:rFonts w:ascii="Segoe UI" w:hAnsi="Segoe UI" w:cs="Segoe UI"/>
          <w:color w:val="212529"/>
          <w:sz w:val="17"/>
          <w:szCs w:val="17"/>
        </w:rPr>
        <w:t>Цветков Александр Игоревич - учёный секретарь конференции</w:t>
      </w:r>
      <w:r w:rsidRPr="009A45E8">
        <w:rPr>
          <w:rFonts w:ascii="Segoe UI" w:hAnsi="Segoe UI" w:cs="Segoe UI"/>
          <w:color w:val="212529"/>
          <w:sz w:val="17"/>
          <w:szCs w:val="17"/>
        </w:rPr>
        <w:br/>
      </w:r>
      <w:r w:rsidRPr="009A45E8">
        <w:rPr>
          <w:rFonts w:ascii="Segoe UI" w:hAnsi="Segoe UI" w:cs="Segoe UI"/>
          <w:color w:val="212529"/>
          <w:sz w:val="17"/>
          <w:szCs w:val="17"/>
          <w:lang w:val="en-US"/>
        </w:rPr>
        <w:t>e</w:t>
      </w:r>
      <w:r w:rsidRPr="009A45E8">
        <w:rPr>
          <w:rFonts w:ascii="Segoe UI" w:hAnsi="Segoe UI" w:cs="Segoe UI"/>
          <w:color w:val="212529"/>
          <w:sz w:val="17"/>
          <w:szCs w:val="17"/>
        </w:rPr>
        <w:t>-</w:t>
      </w:r>
      <w:r w:rsidRPr="009A45E8">
        <w:rPr>
          <w:rFonts w:ascii="Segoe UI" w:hAnsi="Segoe UI" w:cs="Segoe UI"/>
          <w:color w:val="212529"/>
          <w:sz w:val="17"/>
          <w:szCs w:val="17"/>
          <w:lang w:val="en-US"/>
        </w:rPr>
        <w:t>mail</w:t>
      </w:r>
      <w:r w:rsidRPr="009A45E8">
        <w:rPr>
          <w:rFonts w:ascii="Segoe UI" w:hAnsi="Segoe UI" w:cs="Segoe UI"/>
          <w:color w:val="212529"/>
          <w:sz w:val="17"/>
          <w:szCs w:val="17"/>
        </w:rPr>
        <w:t>:  </w:t>
      </w:r>
      <w:hyperlink r:id="rId11" w:tgtFrame="_blank" w:history="1">
        <w:r w:rsidRPr="009A45E8">
          <w:rPr>
            <w:rStyle w:val="a3"/>
            <w:rFonts w:ascii="Segoe UI" w:hAnsi="Segoe UI" w:cs="Segoe UI"/>
            <w:color w:val="007BFF"/>
            <w:sz w:val="17"/>
            <w:szCs w:val="17"/>
            <w:u w:val="none"/>
          </w:rPr>
          <w:t>tsvetkov@ipfran.ru</w:t>
        </w:r>
      </w:hyperlink>
      <w:r w:rsidRPr="009A45E8">
        <w:rPr>
          <w:rFonts w:ascii="Segoe UI" w:hAnsi="Segoe UI" w:cs="Segoe UI"/>
          <w:color w:val="212529"/>
          <w:sz w:val="17"/>
          <w:szCs w:val="17"/>
        </w:rPr>
        <w:t>,  тел. +7 910 120 62 26</w:t>
      </w:r>
    </w:p>
    <w:p w:rsidR="00895E20" w:rsidRDefault="00895E20" w:rsidP="00895E20">
      <w:pPr>
        <w:pStyle w:val="5"/>
        <w:shd w:val="clear" w:color="auto" w:fill="FFFFFF"/>
        <w:spacing w:before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 xml:space="preserve">Ждем Вас на гостеприимной </w:t>
      </w:r>
      <w:proofErr w:type="spellStart"/>
      <w:r>
        <w:rPr>
          <w:rFonts w:ascii="Segoe UI" w:hAnsi="Segoe UI" w:cs="Segoe UI"/>
          <w:b/>
          <w:bCs/>
          <w:color w:val="212529"/>
        </w:rPr>
        <w:t>ветлужской</w:t>
      </w:r>
      <w:proofErr w:type="spellEnd"/>
      <w:r>
        <w:rPr>
          <w:rFonts w:ascii="Segoe UI" w:hAnsi="Segoe UI" w:cs="Segoe UI"/>
          <w:b/>
          <w:bCs/>
          <w:color w:val="212529"/>
        </w:rPr>
        <w:t xml:space="preserve"> земле!</w:t>
      </w:r>
    </w:p>
    <w:p w:rsidR="00895E20" w:rsidRDefault="00895E20" w:rsidP="009D38DD"/>
    <w:sectPr w:rsidR="00895E20" w:rsidSect="007B1C2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BE4"/>
    <w:multiLevelType w:val="multilevel"/>
    <w:tmpl w:val="7E98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characterSpacingControl w:val="doNotCompress"/>
  <w:compat/>
  <w:rsids>
    <w:rsidRoot w:val="00452C6D"/>
    <w:rsid w:val="00023FDE"/>
    <w:rsid w:val="000A0929"/>
    <w:rsid w:val="0029778F"/>
    <w:rsid w:val="00452C6D"/>
    <w:rsid w:val="00590A6D"/>
    <w:rsid w:val="006F418D"/>
    <w:rsid w:val="007B1C2C"/>
    <w:rsid w:val="00895E20"/>
    <w:rsid w:val="009A45E8"/>
    <w:rsid w:val="009D38DD"/>
    <w:rsid w:val="009D578E"/>
    <w:rsid w:val="00A81315"/>
    <w:rsid w:val="00CB0892"/>
    <w:rsid w:val="00FD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D"/>
  </w:style>
  <w:style w:type="paragraph" w:styleId="3">
    <w:name w:val="heading 3"/>
    <w:basedOn w:val="a"/>
    <w:link w:val="30"/>
    <w:uiPriority w:val="9"/>
    <w:qFormat/>
    <w:rsid w:val="00895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5E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E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5E2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5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5E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E2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95E2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ys2019.ipfran.ru/progra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cys2019.ipfr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ys2019.ipfran.ru" TargetMode="External"/><Relationship Id="rId11" Type="http://schemas.openxmlformats.org/officeDocument/2006/relationships/hyperlink" Target="mailto:tsvetkov@ipfran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nton-sed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nro-pran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</dc:creator>
  <cp:lastModifiedBy>tsvetkov</cp:lastModifiedBy>
  <cp:revision>6</cp:revision>
  <dcterms:created xsi:type="dcterms:W3CDTF">2019-04-26T12:36:00Z</dcterms:created>
  <dcterms:modified xsi:type="dcterms:W3CDTF">2019-04-26T12:48:00Z</dcterms:modified>
</cp:coreProperties>
</file>