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59" w:rsidRDefault="00316359" w:rsidP="00316359">
      <w:r>
        <w:t xml:space="preserve">Профсоюз РАН по сложившейся традиции направил кандидатам в Президенты РАН вопросы  по актуальным для сотрудников академических институтов проблемам, </w:t>
      </w:r>
      <w:r w:rsidRPr="00CC3C94">
        <w:t>связанным с состоянием и перспективами разви</w:t>
      </w:r>
      <w:r>
        <w:t xml:space="preserve">тия науки в стране. Директор Института прикладной физики (ИПФ) РАН академик Александр Михайлович Сергеев предложил ответить на вопросы в режиме </w:t>
      </w:r>
      <w:proofErr w:type="spellStart"/>
      <w:r>
        <w:t>живогодиалога</w:t>
      </w:r>
      <w:proofErr w:type="spellEnd"/>
      <w:r>
        <w:t xml:space="preserve">. Он встретился с профактивом во время заседания президиума Центрального совета профсоюза.  </w:t>
      </w:r>
    </w:p>
    <w:p w:rsidR="00316359" w:rsidRDefault="00316359" w:rsidP="00316359">
      <w:r>
        <w:t xml:space="preserve">Для знакомства кандидат в Президенты </w:t>
      </w:r>
      <w:proofErr w:type="spellStart"/>
      <w:r>
        <w:t>РАНвкратце</w:t>
      </w:r>
      <w:proofErr w:type="spellEnd"/>
      <w:r>
        <w:t xml:space="preserve"> изложил свою научную биографию. Закончив радиофизический факультет Нижегородского университета, он распределился в только что открывшийся тогда ИПФ РАН и </w:t>
      </w:r>
      <w:proofErr w:type="spellStart"/>
      <w:r>
        <w:t>проработалв</w:t>
      </w:r>
      <w:proofErr w:type="spellEnd"/>
      <w:r>
        <w:t xml:space="preserve"> </w:t>
      </w:r>
      <w:proofErr w:type="gramStart"/>
      <w:r>
        <w:t>нем</w:t>
      </w:r>
      <w:proofErr w:type="gramEnd"/>
      <w:r>
        <w:t xml:space="preserve"> 40 лет, пройдя путь от стажера-исследователя до директора института. По специальности А.М. Сергеев - </w:t>
      </w:r>
      <w:r w:rsidRPr="00876FBB">
        <w:t xml:space="preserve">физик-теоретик. Занимался теорией нелинейных волновых процессов в различных средах. В последние годы </w:t>
      </w:r>
      <w:r>
        <w:t xml:space="preserve">его работа связана с </w:t>
      </w:r>
      <w:r w:rsidRPr="00876FBB">
        <w:t>экспериментальной лаз</w:t>
      </w:r>
      <w:r>
        <w:t xml:space="preserve">ерной физикой, </w:t>
      </w:r>
      <w:proofErr w:type="spellStart"/>
      <w:r>
        <w:t>биофотоникой</w:t>
      </w:r>
      <w:proofErr w:type="spellEnd"/>
      <w:r>
        <w:t xml:space="preserve">, </w:t>
      </w:r>
      <w:r w:rsidRPr="00876FBB">
        <w:t xml:space="preserve"> получением и исследованием сверхсильных электромагнитных полей.</w:t>
      </w:r>
    </w:p>
    <w:p w:rsidR="00316359" w:rsidRPr="00F75C96" w:rsidRDefault="00316359" w:rsidP="00316359">
      <w:pPr>
        <w:rPr>
          <w:i/>
        </w:rPr>
      </w:pPr>
      <w:r>
        <w:t xml:space="preserve">Участники встречи поинтересовались отношением кандидата </w:t>
      </w:r>
      <w:proofErr w:type="gramStart"/>
      <w:r>
        <w:t>к</w:t>
      </w:r>
      <w:proofErr w:type="gramEnd"/>
      <w:r>
        <w:t xml:space="preserve"> реформе РАН.  А.М. Сергеев сообщил, что, как и многие ученые, выступал против развала РАН и вступил в Клуб «1 июля», который сыграл  важную роль в сохранении Академии наук.  </w:t>
      </w:r>
    </w:p>
    <w:p w:rsidR="00316359" w:rsidRPr="00F75C96" w:rsidRDefault="00316359" w:rsidP="00316359">
      <w:pPr>
        <w:rPr>
          <w:i/>
        </w:rPr>
      </w:pPr>
      <w:r w:rsidRPr="00F75C96">
        <w:rPr>
          <w:i/>
        </w:rPr>
        <w:t xml:space="preserve">- Результат четырех лет реформ я считаю </w:t>
      </w:r>
      <w:r>
        <w:rPr>
          <w:i/>
        </w:rPr>
        <w:t>неудовлетворительным,</w:t>
      </w:r>
      <w:proofErr w:type="gramStart"/>
      <w:r>
        <w:rPr>
          <w:i/>
        </w:rPr>
        <w:t xml:space="preserve"> </w:t>
      </w:r>
      <w:r w:rsidRPr="00F75C96">
        <w:rPr>
          <w:i/>
        </w:rPr>
        <w:t>,</w:t>
      </w:r>
      <w:proofErr w:type="gramEnd"/>
      <w:r w:rsidRPr="00F75C96">
        <w:rPr>
          <w:i/>
        </w:rPr>
        <w:t xml:space="preserve"> - заявил Александр Михайлович. –</w:t>
      </w:r>
      <w:r>
        <w:rPr>
          <w:i/>
        </w:rPr>
        <w:t xml:space="preserve"> У академических институтов появился новый учредитель и менеджер - ФАНО.</w:t>
      </w:r>
      <w:r w:rsidRPr="00F75C96">
        <w:rPr>
          <w:i/>
        </w:rPr>
        <w:t xml:space="preserve"> Нам обещали, что </w:t>
      </w:r>
      <w:r>
        <w:rPr>
          <w:i/>
        </w:rPr>
        <w:t xml:space="preserve">он </w:t>
      </w:r>
      <w:r w:rsidRPr="00F75C96">
        <w:rPr>
          <w:i/>
        </w:rPr>
        <w:t xml:space="preserve"> завалит нас деньгами, поскольку умеет их добывать, в отличие от «нерасторопной академии». Говорилось, что чиновники освободят ученых от несвойственной им бумажно-бюрократической работы. Ни того, ни другого, к сожалению, не произошло. Поэтому в академических институтах многие недовольны деятельностью учредителя. </w:t>
      </w:r>
    </w:p>
    <w:p w:rsidR="00316359" w:rsidRPr="00F75C96" w:rsidRDefault="00316359" w:rsidP="00316359">
      <w:pPr>
        <w:rPr>
          <w:i/>
        </w:rPr>
      </w:pPr>
      <w:r w:rsidRPr="00F75C96">
        <w:rPr>
          <w:i/>
        </w:rPr>
        <w:t xml:space="preserve">Доказательством того, что качество нашей науки не растет, стало резкое сокращение приглашенных докладчиков из России на международных научных форумах. На тех конференциях, где я участвую, российских коллег в числе </w:t>
      </w:r>
      <w:proofErr w:type="spellStart"/>
      <w:r w:rsidRPr="00F75C96">
        <w:rPr>
          <w:i/>
        </w:rPr>
        <w:t>хедлайнеров</w:t>
      </w:r>
      <w:proofErr w:type="spellEnd"/>
      <w:r w:rsidRPr="00F75C96">
        <w:rPr>
          <w:i/>
        </w:rPr>
        <w:t xml:space="preserve"> почти не стало, а раньше их было довольно много. Чиновники заявляют о росте публикационной активности. Но в </w:t>
      </w:r>
      <w:proofErr w:type="spellStart"/>
      <w:r w:rsidRPr="00F75C96">
        <w:rPr>
          <w:i/>
        </w:rPr>
        <w:t>топовых</w:t>
      </w:r>
      <w:proofErr w:type="spellEnd"/>
      <w:r w:rsidRPr="00F75C96">
        <w:rPr>
          <w:i/>
        </w:rPr>
        <w:t xml:space="preserve"> журналах наши ученые публикуются редко, да и статей  по результатам выполненных в России экспериментальных работ крайне мало.  </w:t>
      </w:r>
    </w:p>
    <w:p w:rsidR="00316359" w:rsidRPr="00F75C96" w:rsidRDefault="00316359" w:rsidP="00316359">
      <w:pPr>
        <w:rPr>
          <w:i/>
        </w:rPr>
      </w:pPr>
      <w:r w:rsidRPr="00F75C96">
        <w:rPr>
          <w:i/>
        </w:rPr>
        <w:t xml:space="preserve">Эффективный менеджер должен наладить работу так, чтобы не осложнять, а облегчать жизнь ученым, создать для них комфортные условия. К сожалению, новая схема организации академической науки, </w:t>
      </w:r>
      <w:r w:rsidRPr="00F75C96">
        <w:rPr>
          <w:i/>
        </w:rPr>
        <w:lastRenderedPageBreak/>
        <w:t>характеризующаяся разделением центров научной компетенции и управления, привела к ухудшению ситуации в академических институтах.</w:t>
      </w:r>
    </w:p>
    <w:p w:rsidR="00316359" w:rsidRDefault="00316359" w:rsidP="00316359">
      <w:r>
        <w:t xml:space="preserve">Ответил А.М. Сергеев и на вопрос о своем отношении к реструктуризации академической сети, которая проводится путем объединения институтов. </w:t>
      </w:r>
    </w:p>
    <w:p w:rsidR="00316359" w:rsidRPr="00F75C96" w:rsidRDefault="00316359" w:rsidP="00316359">
      <w:pPr>
        <w:rPr>
          <w:i/>
        </w:rPr>
      </w:pPr>
      <w:r w:rsidRPr="00F75C96">
        <w:rPr>
          <w:i/>
        </w:rPr>
        <w:t xml:space="preserve">- В некоторых случаях образование крупных центров полезно: например, когда небольшие организации присоединяют к более сильным структурам сходного профиля, особенно если альтернатива – закрытие маленького </w:t>
      </w:r>
      <w:r>
        <w:rPr>
          <w:i/>
        </w:rPr>
        <w:t>института</w:t>
      </w:r>
      <w:r w:rsidRPr="00F75C96">
        <w:rPr>
          <w:i/>
        </w:rPr>
        <w:t>, не способного на равных участвовать в научной конкуренции, - сообщил А.М. Сергеев. -</w:t>
      </w:r>
      <w:r w:rsidR="002567CA">
        <w:rPr>
          <w:i/>
        </w:rPr>
        <w:t xml:space="preserve"> </w:t>
      </w:r>
      <w:r w:rsidRPr="00F75C96">
        <w:rPr>
          <w:i/>
        </w:rPr>
        <w:t xml:space="preserve">Объединение должно происходить на профессиональной основе и исходя из здравого смысла. Например, наш ФИЦ ИПФ РАН образовался путем присоединения к головному институту двух родственных </w:t>
      </w:r>
      <w:r>
        <w:rPr>
          <w:i/>
        </w:rPr>
        <w:t xml:space="preserve">НИИ </w:t>
      </w:r>
      <w:r w:rsidRPr="00F75C96">
        <w:rPr>
          <w:i/>
        </w:rPr>
        <w:t xml:space="preserve">-  Института физики микроструктур РАН и Института проблем машиностроения РАН. В итоге за счет синергетического эффекта потенциал центра вырос. В крупные структуры приходят более серьезные заказчики, так как они могут решать широкий круг задач. </w:t>
      </w:r>
    </w:p>
    <w:p w:rsidR="00316359" w:rsidRPr="00F75C96" w:rsidRDefault="00316359" w:rsidP="00316359">
      <w:pPr>
        <w:rPr>
          <w:i/>
        </w:rPr>
      </w:pPr>
      <w:r w:rsidRPr="00F75C96">
        <w:rPr>
          <w:i/>
        </w:rPr>
        <w:t xml:space="preserve">А вот объединение </w:t>
      </w:r>
      <w:proofErr w:type="spellStart"/>
      <w:r w:rsidRPr="00F75C96">
        <w:rPr>
          <w:i/>
        </w:rPr>
        <w:t>разнопрофильных</w:t>
      </w:r>
      <w:proofErr w:type="spellEnd"/>
      <w:r w:rsidRPr="00F75C96">
        <w:rPr>
          <w:i/>
        </w:rPr>
        <w:t xml:space="preserve"> институтов я не приветствую. Директор организации должен понимать, как живут и работают все подразделения. Что я за директор, если  не знаю, как уст</w:t>
      </w:r>
      <w:r>
        <w:rPr>
          <w:i/>
        </w:rPr>
        <w:t>роена наука в моих филиалах, на какой деятельности</w:t>
      </w:r>
      <w:r w:rsidRPr="00F75C96">
        <w:rPr>
          <w:i/>
        </w:rPr>
        <w:t xml:space="preserve"> они зарабатывают, какой уровень результатов демонстрируют? </w:t>
      </w:r>
    </w:p>
    <w:p w:rsidR="00316359" w:rsidRDefault="00316359" w:rsidP="00316359">
      <w:r>
        <w:t>Критически относясь к выстроенной в ходе реформы системе управления академической наукой в целом, А.М. Сергеев признает некоторые положительные  результаты деятельности  ФАНО.</w:t>
      </w:r>
    </w:p>
    <w:p w:rsidR="00316359" w:rsidRPr="00F75C96" w:rsidRDefault="00316359" w:rsidP="00316359">
      <w:pPr>
        <w:rPr>
          <w:i/>
        </w:rPr>
      </w:pPr>
      <w:r w:rsidRPr="00F75C96">
        <w:rPr>
          <w:i/>
        </w:rPr>
        <w:t xml:space="preserve">- </w:t>
      </w:r>
      <w:proofErr w:type="gramStart"/>
      <w:r w:rsidRPr="00F75C96">
        <w:rPr>
          <w:i/>
        </w:rPr>
        <w:t>Федеральное</w:t>
      </w:r>
      <w:proofErr w:type="gramEnd"/>
      <w:r w:rsidRPr="00F75C96">
        <w:rPr>
          <w:i/>
        </w:rPr>
        <w:t xml:space="preserve"> </w:t>
      </w:r>
      <w:proofErr w:type="spellStart"/>
      <w:r w:rsidRPr="00F75C96">
        <w:rPr>
          <w:i/>
        </w:rPr>
        <w:t>агентствосделало</w:t>
      </w:r>
      <w:proofErr w:type="spellEnd"/>
      <w:r w:rsidRPr="00F75C96">
        <w:rPr>
          <w:i/>
        </w:rPr>
        <w:t xml:space="preserve"> немало, - отметил он. – Завершено оформление закрепленной за институтами собственности. Налажена административно-хозяйственная работа. Без серьезных конфликтов проходит омоложение директорского корпуса. Можно  сказать, что ФАНО выполнило задачи, поставленные на первом этапе реформы. Но</w:t>
      </w:r>
      <w:r w:rsidR="002567CA">
        <w:rPr>
          <w:i/>
        </w:rPr>
        <w:t xml:space="preserve"> </w:t>
      </w:r>
      <w:r w:rsidRPr="00F75C96">
        <w:rPr>
          <w:i/>
        </w:rPr>
        <w:t xml:space="preserve">что делать </w:t>
      </w:r>
      <w:proofErr w:type="spellStart"/>
      <w:r w:rsidRPr="00F75C96">
        <w:rPr>
          <w:i/>
        </w:rPr>
        <w:t>дальше</w:t>
      </w:r>
      <w:proofErr w:type="gramStart"/>
      <w:r w:rsidRPr="00F75C96">
        <w:rPr>
          <w:i/>
        </w:rPr>
        <w:t>?Э</w:t>
      </w:r>
      <w:proofErr w:type="gramEnd"/>
      <w:r w:rsidRPr="00F75C96">
        <w:rPr>
          <w:i/>
        </w:rPr>
        <w:t>той</w:t>
      </w:r>
      <w:proofErr w:type="spellEnd"/>
      <w:r w:rsidRPr="00F75C96">
        <w:rPr>
          <w:i/>
        </w:rPr>
        <w:t xml:space="preserve"> проблемой озабочено не только академическое сообщество, но и власть. На состоявшейся 22 июня встрече кандидатов в Президенты РАН с В.В. Путиным глава государства попросил присутствовавших </w:t>
      </w:r>
      <w:proofErr w:type="spellStart"/>
      <w:r w:rsidRPr="00F75C96">
        <w:rPr>
          <w:i/>
        </w:rPr>
        <w:t>выразитьсвое</w:t>
      </w:r>
      <w:proofErr w:type="spellEnd"/>
      <w:r w:rsidRPr="00F75C96">
        <w:rPr>
          <w:i/>
        </w:rPr>
        <w:t xml:space="preserve"> отношение к ФАНО и мнение по поводу дальнейшего хода реформ. Больше половины участников встречи высказалось за реорганизацию созданной в 2013 году</w:t>
      </w:r>
      <w:r w:rsidR="002567CA">
        <w:rPr>
          <w:i/>
        </w:rPr>
        <w:t xml:space="preserve"> </w:t>
      </w:r>
      <w:r w:rsidRPr="00F75C96">
        <w:rPr>
          <w:i/>
        </w:rPr>
        <w:t>системы управления академической наукой. Предлагались разные варианты – от возвращения институтов под управление академии</w:t>
      </w:r>
      <w:r w:rsidR="002567CA">
        <w:rPr>
          <w:i/>
        </w:rPr>
        <w:t xml:space="preserve"> </w:t>
      </w:r>
      <w:r w:rsidRPr="00F75C96">
        <w:rPr>
          <w:i/>
        </w:rPr>
        <w:t xml:space="preserve">с превращением ФАНО в управление делами РАН до создания современного аналога ГКНТ, который будет координировать </w:t>
      </w:r>
      <w:r w:rsidRPr="00F75C96">
        <w:rPr>
          <w:i/>
        </w:rPr>
        <w:lastRenderedPageBreak/>
        <w:t>научные исследования. Президент всех выслушал, но свою позицию не обозначил.</w:t>
      </w:r>
    </w:p>
    <w:p w:rsidR="00316359" w:rsidRDefault="00316359" w:rsidP="00316359">
      <w:r>
        <w:t>А каких взглядов на будущее РАН и академических институтов придерживается А.М. Сергеев, поинтересовались профсоюзные лидеры.</w:t>
      </w:r>
    </w:p>
    <w:p w:rsidR="00316359" w:rsidRPr="00F75C96" w:rsidRDefault="00316359" w:rsidP="00316359">
      <w:pPr>
        <w:rPr>
          <w:i/>
        </w:rPr>
      </w:pPr>
      <w:r w:rsidRPr="00F75C96">
        <w:rPr>
          <w:i/>
        </w:rPr>
        <w:t xml:space="preserve">- Мой главный тезис - наукой должны управлять ученые, - заявил кандидат в президенты РАН. – Мне кажется, руководство страны это понимает, но пока не определилось, как именно реализовать данное положение. Власть, например, может  сказать, что Академия наук ведет себя пассивно, и передать </w:t>
      </w:r>
      <w:r>
        <w:rPr>
          <w:i/>
        </w:rPr>
        <w:t xml:space="preserve">все </w:t>
      </w:r>
      <w:r w:rsidRPr="00F75C96">
        <w:rPr>
          <w:i/>
        </w:rPr>
        <w:t>полномочия по управлению наукой ФАНО, достроив его до своеобразного министерства</w:t>
      </w:r>
      <w:r w:rsidR="002567CA">
        <w:rPr>
          <w:i/>
        </w:rPr>
        <w:t xml:space="preserve"> </w:t>
      </w:r>
      <w:r w:rsidRPr="00F75C96">
        <w:rPr>
          <w:i/>
        </w:rPr>
        <w:t xml:space="preserve">науки, в котором за развитие различных научных направлений будут отвечать ведущие ученые. </w:t>
      </w:r>
    </w:p>
    <w:p w:rsidR="00316359" w:rsidRPr="00F75C96" w:rsidRDefault="00316359" w:rsidP="00316359">
      <w:pPr>
        <w:rPr>
          <w:i/>
        </w:rPr>
      </w:pPr>
      <w:r w:rsidRPr="00F75C96">
        <w:rPr>
          <w:i/>
        </w:rPr>
        <w:t xml:space="preserve">Возвращение институтов обратно в РАН я считаю </w:t>
      </w:r>
      <w:proofErr w:type="gramStart"/>
      <w:r w:rsidRPr="00F75C96">
        <w:rPr>
          <w:i/>
        </w:rPr>
        <w:t>маловероятным</w:t>
      </w:r>
      <w:proofErr w:type="gramEnd"/>
      <w:r w:rsidRPr="00F75C96">
        <w:rPr>
          <w:i/>
        </w:rPr>
        <w:t>. Это будет, по сути, признанием того, что все преобразования, начатые в 2013 году, были ошибкой.</w:t>
      </w:r>
    </w:p>
    <w:p w:rsidR="00316359" w:rsidRDefault="00316359" w:rsidP="00316359">
      <w:pPr>
        <w:rPr>
          <w:i/>
        </w:rPr>
      </w:pPr>
      <w:r w:rsidRPr="00F75C96">
        <w:rPr>
          <w:i/>
        </w:rPr>
        <w:t>Моя позиция – вернуться к идее</w:t>
      </w:r>
      <w:r>
        <w:rPr>
          <w:i/>
        </w:rPr>
        <w:t xml:space="preserve">, что </w:t>
      </w:r>
      <w:r w:rsidRPr="00F75C96">
        <w:rPr>
          <w:i/>
        </w:rPr>
        <w:t xml:space="preserve"> во главе ФАНО </w:t>
      </w:r>
      <w:r>
        <w:rPr>
          <w:i/>
        </w:rPr>
        <w:t>находится либо</w:t>
      </w:r>
      <w:r w:rsidRPr="00F75C96">
        <w:rPr>
          <w:i/>
        </w:rPr>
        <w:t xml:space="preserve"> президент,</w:t>
      </w:r>
      <w:r>
        <w:rPr>
          <w:i/>
        </w:rPr>
        <w:t xml:space="preserve"> либо</w:t>
      </w:r>
      <w:r w:rsidRPr="00F75C96">
        <w:rPr>
          <w:i/>
        </w:rPr>
        <w:t xml:space="preserve"> вице-президен</w:t>
      </w:r>
      <w:r>
        <w:rPr>
          <w:i/>
        </w:rPr>
        <w:t>т</w:t>
      </w:r>
      <w:r w:rsidRPr="00F75C96">
        <w:rPr>
          <w:i/>
        </w:rPr>
        <w:t>,</w:t>
      </w:r>
      <w:r>
        <w:rPr>
          <w:i/>
        </w:rPr>
        <w:t xml:space="preserve"> либо</w:t>
      </w:r>
      <w:r w:rsidRPr="00F75C96">
        <w:rPr>
          <w:i/>
        </w:rPr>
        <w:t xml:space="preserve"> заместител</w:t>
      </w:r>
      <w:r>
        <w:rPr>
          <w:i/>
        </w:rPr>
        <w:t>ь</w:t>
      </w:r>
      <w:r w:rsidRPr="00F75C96">
        <w:rPr>
          <w:i/>
        </w:rPr>
        <w:t xml:space="preserve"> президента</w:t>
      </w:r>
      <w:r>
        <w:rPr>
          <w:i/>
        </w:rPr>
        <w:t xml:space="preserve"> РАН</w:t>
      </w:r>
      <w:r w:rsidRPr="00F75C96">
        <w:rPr>
          <w:i/>
        </w:rPr>
        <w:t xml:space="preserve">. Эта мысль принадлежит В.В. Путину, который в сентябре 2013 года, как мы помним, предложил В.Е. </w:t>
      </w:r>
      <w:proofErr w:type="spellStart"/>
      <w:r w:rsidRPr="00F75C96">
        <w:rPr>
          <w:i/>
        </w:rPr>
        <w:t>Фортову</w:t>
      </w:r>
      <w:proofErr w:type="spellEnd"/>
      <w:r w:rsidRPr="00F75C96">
        <w:rPr>
          <w:i/>
        </w:rPr>
        <w:t xml:space="preserve"> возглавить ФАНО. Почему тогда этого не произошло, я не знаю. Но</w:t>
      </w:r>
      <w:r w:rsidR="002567CA">
        <w:rPr>
          <w:i/>
        </w:rPr>
        <w:t xml:space="preserve"> </w:t>
      </w:r>
      <w:r w:rsidRPr="00F75C96">
        <w:rPr>
          <w:i/>
        </w:rPr>
        <w:t>реализация такого подхода позволит решить много проблем. Главное - центры компетенции и управления вновь совместятся. Не потребуется изменение правового поля. Новая конфигурация не будет выглядеть как отступление. Появится</w:t>
      </w:r>
      <w:r w:rsidR="002567CA">
        <w:rPr>
          <w:i/>
        </w:rPr>
        <w:t xml:space="preserve"> </w:t>
      </w:r>
      <w:r w:rsidRPr="00F75C96">
        <w:rPr>
          <w:i/>
        </w:rPr>
        <w:t xml:space="preserve">действенный канал влияния ученых на чиновников. </w:t>
      </w:r>
    </w:p>
    <w:p w:rsidR="00316359" w:rsidRPr="00F75C96" w:rsidRDefault="00316359" w:rsidP="00316359">
      <w:pPr>
        <w:rPr>
          <w:i/>
        </w:rPr>
      </w:pPr>
      <w:r w:rsidRPr="00F75C96">
        <w:rPr>
          <w:i/>
        </w:rPr>
        <w:t>Эт</w:t>
      </w:r>
      <w:r>
        <w:rPr>
          <w:i/>
        </w:rPr>
        <w:t xml:space="preserve">от план </w:t>
      </w:r>
      <w:r w:rsidRPr="00F75C96">
        <w:rPr>
          <w:i/>
        </w:rPr>
        <w:t>многие поддерживают, и я</w:t>
      </w:r>
      <w:r w:rsidR="002567CA">
        <w:rPr>
          <w:i/>
        </w:rPr>
        <w:t xml:space="preserve"> </w:t>
      </w:r>
      <w:r>
        <w:rPr>
          <w:i/>
        </w:rPr>
        <w:t>представил его</w:t>
      </w:r>
      <w:r w:rsidR="002567CA">
        <w:rPr>
          <w:i/>
        </w:rPr>
        <w:t xml:space="preserve"> </w:t>
      </w:r>
      <w:r w:rsidRPr="00F75C96">
        <w:rPr>
          <w:i/>
        </w:rPr>
        <w:t xml:space="preserve">на встрече с </w:t>
      </w:r>
      <w:r>
        <w:rPr>
          <w:i/>
        </w:rPr>
        <w:t>главой государства</w:t>
      </w:r>
      <w:r w:rsidRPr="00F75C96">
        <w:rPr>
          <w:i/>
        </w:rPr>
        <w:t>.</w:t>
      </w:r>
    </w:p>
    <w:p w:rsidR="00316359" w:rsidRDefault="00316359" w:rsidP="00316359">
      <w:r>
        <w:t xml:space="preserve">Не считает ли кандидат в президенты РАН, что часть вины за </w:t>
      </w:r>
      <w:proofErr w:type="gramStart"/>
      <w:r>
        <w:t>произошедшее</w:t>
      </w:r>
      <w:proofErr w:type="gramEnd"/>
      <w:r w:rsidR="002567CA">
        <w:t xml:space="preserve"> </w:t>
      </w:r>
      <w:r>
        <w:t xml:space="preserve">в 2013 году лежит и на Академии наук, которая даже не пыталась решать накопившиеся к тому времени проблемы, задали вопрос участники встречи. </w:t>
      </w:r>
    </w:p>
    <w:p w:rsidR="00316359" w:rsidRPr="00891F4C" w:rsidRDefault="00316359" w:rsidP="00316359">
      <w:pPr>
        <w:rPr>
          <w:i/>
        </w:rPr>
      </w:pPr>
      <w:r w:rsidRPr="00891F4C">
        <w:rPr>
          <w:i/>
        </w:rPr>
        <w:t xml:space="preserve">- Проблемы, конечно, были, и все это видели, - ответил А.М. Сергеев. </w:t>
      </w:r>
      <w:proofErr w:type="gramStart"/>
      <w:r w:rsidRPr="00891F4C">
        <w:rPr>
          <w:i/>
        </w:rPr>
        <w:t>-П</w:t>
      </w:r>
      <w:proofErr w:type="gramEnd"/>
      <w:r w:rsidRPr="00891F4C">
        <w:rPr>
          <w:i/>
        </w:rPr>
        <w:t xml:space="preserve">ытаясь противостоять взятому тогдашним руководством </w:t>
      </w:r>
      <w:proofErr w:type="spellStart"/>
      <w:r w:rsidRPr="00891F4C">
        <w:rPr>
          <w:i/>
        </w:rPr>
        <w:t>Минобрнауки</w:t>
      </w:r>
      <w:proofErr w:type="spellEnd"/>
      <w:r w:rsidRPr="00891F4C">
        <w:rPr>
          <w:i/>
        </w:rPr>
        <w:t xml:space="preserve"> курсу на </w:t>
      </w:r>
      <w:r>
        <w:rPr>
          <w:i/>
        </w:rPr>
        <w:t>«</w:t>
      </w:r>
      <w:proofErr w:type="spellStart"/>
      <w:r w:rsidRPr="00891F4C">
        <w:rPr>
          <w:i/>
        </w:rPr>
        <w:t>вестернизацию</w:t>
      </w:r>
      <w:proofErr w:type="spellEnd"/>
      <w:r>
        <w:rPr>
          <w:i/>
        </w:rPr>
        <w:t xml:space="preserve">» </w:t>
      </w:r>
      <w:r w:rsidRPr="00891F4C">
        <w:rPr>
          <w:i/>
        </w:rPr>
        <w:t xml:space="preserve">российской науки, РАН заняла позицию осажденной крепости. Конечно, нельзя забывать, что тогда с разных сторон и довольно активно велась атака на академию. В обществе насаждалась точка зрения, что РАН не просто замшелая и прогнившая, а потому бесполезная структура, но что она вредит развитию науки. На это надо было отвечать, отбивая атаки и по возможности переходя в наступление, но руководство академии решило отсидеться, переждать момент. Эта ошибка оказалась роковой. </w:t>
      </w:r>
    </w:p>
    <w:p w:rsidR="00316359" w:rsidRDefault="00316359" w:rsidP="00316359">
      <w:r>
        <w:lastRenderedPageBreak/>
        <w:t>После 2013 года</w:t>
      </w:r>
      <w:r w:rsidR="002567CA">
        <w:t xml:space="preserve"> </w:t>
      </w:r>
      <w:r>
        <w:t xml:space="preserve">РАН, к сожалению, не смогла справиться с последствиями реформенного шока и продолжала вести себя пассивно. Отчасти это можно объяснить отсутствием реальных инструментов влияния на формирование научно-технической политики в стране. РАН присвоили статус ведущей экспертной научной организации. Но что она </w:t>
      </w:r>
      <w:proofErr w:type="spellStart"/>
      <w:r>
        <w:t>экспертирует</w:t>
      </w:r>
      <w:proofErr w:type="spellEnd"/>
      <w:r>
        <w:t xml:space="preserve">? Только то, что пришлют. Во всех министерствах есть свои научно-технические советы, они заказывают разработку программ, пропускают документы </w:t>
      </w:r>
      <w:proofErr w:type="gramStart"/>
      <w:r>
        <w:t>через</w:t>
      </w:r>
      <w:proofErr w:type="gramEnd"/>
      <w:r>
        <w:t xml:space="preserve"> свои НТС и реализуют. Никакая академия им не нужна. Должно быть законодательно установлено, что для проектов федерального уровня экспертиза РАН обязательна.</w:t>
      </w:r>
    </w:p>
    <w:p w:rsidR="00316359" w:rsidRDefault="00316359" w:rsidP="00316359">
      <w:r>
        <w:t xml:space="preserve">Понятно, что жаловаться на отсутствие инструментов не конструктивно. Необходимо добиваться возможностей для Академии наук действительно эффективно работать в существующем правовом поле, отрабатывать новые механизмы на пилотных проектах. </w:t>
      </w:r>
    </w:p>
    <w:p w:rsidR="00316359" w:rsidRDefault="00316359" w:rsidP="00316359">
      <w:r>
        <w:t xml:space="preserve">А.М. Сергеев выразил согласие с позицией профсоюза, заявляющего о недостаточном финансировании науки. Самая серьезная проблема для науки – отсутствие средств на обновление приборной базы. </w:t>
      </w:r>
    </w:p>
    <w:p w:rsidR="00316359" w:rsidRPr="00891F4C" w:rsidRDefault="00316359" w:rsidP="00316359">
      <w:pPr>
        <w:rPr>
          <w:i/>
        </w:rPr>
      </w:pPr>
      <w:r w:rsidRPr="00891F4C">
        <w:rPr>
          <w:i/>
        </w:rPr>
        <w:t xml:space="preserve">- Фундаментальное знание становится все более дорогим, за ним надо «нырять» все глубже, - отметил он. - Прорывные результаты, новый «срез знания»  сегодня можно получить, чаще всего, благодаря наличию уникального  оборудования, которого нет у других. </w:t>
      </w:r>
    </w:p>
    <w:p w:rsidR="00316359" w:rsidRDefault="00316359" w:rsidP="00316359">
      <w:r>
        <w:t xml:space="preserve">«Даешь </w:t>
      </w:r>
      <w:proofErr w:type="spellStart"/>
      <w:r>
        <w:t>инстументализацию</w:t>
      </w:r>
      <w:proofErr w:type="spellEnd"/>
      <w:r>
        <w:t xml:space="preserve"> науки!» - таким, по мнению кандидата, должен быть сегодня один из главных лозунгов ученых. Дополнительные средства</w:t>
      </w:r>
      <w:r w:rsidR="002567CA">
        <w:t xml:space="preserve"> </w:t>
      </w:r>
      <w:r>
        <w:t xml:space="preserve">необходимо просить на конкретные цели, уверен кандидат в президенты. Он представил трехуровневую  схему организации исследований, которая обозначает эти цели. Первый уровень – сплошной фронт исследований по максимально возможному числу направлений. </w:t>
      </w:r>
    </w:p>
    <w:p w:rsidR="00316359" w:rsidRPr="00891F4C" w:rsidRDefault="00316359" w:rsidP="00316359">
      <w:pPr>
        <w:rPr>
          <w:i/>
        </w:rPr>
      </w:pPr>
      <w:r>
        <w:t>- Необходимость сплошного фронта обусловлена хотя бы тем, что мы должны понимать все и не пропустить появления новых научных областей</w:t>
      </w:r>
      <w:r w:rsidRPr="00891F4C">
        <w:rPr>
          <w:i/>
        </w:rPr>
        <w:t>, - отметил А.М. Сергеев.</w:t>
      </w:r>
      <w:r>
        <w:rPr>
          <w:i/>
        </w:rPr>
        <w:t xml:space="preserve"> -</w:t>
      </w:r>
      <w:r>
        <w:t xml:space="preserve"> К сожалению, из-за сложной экономической ситуации в стране, такой фронт будет довольно тонким. </w:t>
      </w:r>
      <w:r w:rsidRPr="00891F4C">
        <w:rPr>
          <w:i/>
        </w:rPr>
        <w:t>Сейчас сплошной фронт в целом сформирован: его обеспечивает госпрограмма фундаментальных исследований и научные фонд</w:t>
      </w:r>
      <w:proofErr w:type="gramStart"/>
      <w:r w:rsidRPr="00891F4C">
        <w:rPr>
          <w:i/>
        </w:rPr>
        <w:t>ы-</w:t>
      </w:r>
      <w:proofErr w:type="gramEnd"/>
      <w:r w:rsidRPr="00891F4C">
        <w:rPr>
          <w:i/>
        </w:rPr>
        <w:t xml:space="preserve"> Мы не можем конкурировать на равных и тем более быть лидерами везде, но должны стремиться, чтобы нас не оставили в дураках. Если какой-то сегмент начнет ускоренно развиваться, нужно быть готовыми немедленно в эту тему включиться. Поэтому сплошной фронт надо поддерживать.</w:t>
      </w:r>
    </w:p>
    <w:p w:rsidR="00316359" w:rsidRDefault="00316359" w:rsidP="00316359">
      <w:r>
        <w:t xml:space="preserve">Дополнительные средства на обеспечение этого уровня А.М. Сергеев оценил как примерно30 </w:t>
      </w:r>
      <w:proofErr w:type="gramStart"/>
      <w:r>
        <w:t>млрд</w:t>
      </w:r>
      <w:proofErr w:type="gramEnd"/>
      <w:r>
        <w:t xml:space="preserve"> в год. </w:t>
      </w:r>
    </w:p>
    <w:p w:rsidR="00316359" w:rsidRDefault="00316359" w:rsidP="00316359">
      <w:r>
        <w:lastRenderedPageBreak/>
        <w:t xml:space="preserve">Второй уровень – уровень </w:t>
      </w:r>
      <w:proofErr w:type="spellStart"/>
      <w:r>
        <w:t>конкурентности</w:t>
      </w:r>
      <w:proofErr w:type="spellEnd"/>
      <w:r>
        <w:t xml:space="preserve"> с мировой наукой - может быть только фрагментарным</w:t>
      </w:r>
      <w:proofErr w:type="gramStart"/>
      <w:r>
        <w:t xml:space="preserve"> ,</w:t>
      </w:r>
      <w:proofErr w:type="gramEnd"/>
      <w:r>
        <w:t xml:space="preserve"> с конкурсным финансированием отдельных прорывных проектов, которых нужно порядка 100 по всем наукам, включая гуманитарные. В среднем, на каждый проект должно приходиться примерно 100 миллионов рублей, в сумме – около 10 млрд. </w:t>
      </w:r>
    </w:p>
    <w:p w:rsidR="00316359" w:rsidRDefault="00316359" w:rsidP="00316359">
      <w:r>
        <w:t xml:space="preserve">Наконец, третий уровень – уровень лидерства – подразумевает реализацию нескольких(10-15) серьезных программ, связанных с созданием уникальных по мировым меркам исследовательских комплексов,. На решение этой задачи, по оценке А.М. Сергеева, потребуется 20 </w:t>
      </w:r>
      <w:proofErr w:type="gramStart"/>
      <w:r>
        <w:t>млрд</w:t>
      </w:r>
      <w:proofErr w:type="gramEnd"/>
      <w:r>
        <w:t xml:space="preserve"> рублей в год. Обеспечение всех уровней будет стоить 50-60 </w:t>
      </w:r>
      <w:proofErr w:type="gramStart"/>
      <w:r>
        <w:t>млрд</w:t>
      </w:r>
      <w:proofErr w:type="gramEnd"/>
      <w:r>
        <w:t xml:space="preserve"> рублей (или примерно один миллиард долларов) дополнительно к нынешнему финансированию.</w:t>
      </w:r>
    </w:p>
    <w:p w:rsidR="00316359" w:rsidRDefault="00316359" w:rsidP="00316359">
      <w:r>
        <w:t xml:space="preserve">Где взять эти деньги? А.М. Сергеев считает, что государство вполне может ввести налог на фундаментальные и ориентированные исследования, собираемый </w:t>
      </w:r>
      <w:proofErr w:type="gramStart"/>
      <w:r>
        <w:t>с</w:t>
      </w:r>
      <w:proofErr w:type="gramEnd"/>
      <w:r>
        <w:t xml:space="preserve"> крупных </w:t>
      </w:r>
      <w:proofErr w:type="spellStart"/>
      <w:r>
        <w:t>госкорпораций</w:t>
      </w:r>
      <w:proofErr w:type="spellEnd"/>
      <w:r>
        <w:t>. Аналог такого налога существует, например, в Южной Корее, сообщил он.</w:t>
      </w:r>
    </w:p>
    <w:p w:rsidR="00316359" w:rsidRDefault="00316359" w:rsidP="00316359">
      <w:r>
        <w:t>По завершении встречи участники пожелали А.М. Сергееву победы на выборах.</w:t>
      </w:r>
      <w:bookmarkStart w:id="0" w:name="_GoBack"/>
    </w:p>
    <w:p w:rsidR="00404E24" w:rsidRDefault="002567CA">
      <w:r>
        <w:t>«Научное сообщество», №6, 2017 г.</w:t>
      </w:r>
      <w:bookmarkEnd w:id="0"/>
    </w:p>
    <w:sectPr w:rsidR="00404E24" w:rsidSect="00FB1C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59"/>
    <w:rsid w:val="00027960"/>
    <w:rsid w:val="002567CA"/>
    <w:rsid w:val="00316359"/>
    <w:rsid w:val="00404E24"/>
    <w:rsid w:val="004A3C83"/>
    <w:rsid w:val="0052035A"/>
    <w:rsid w:val="005916DB"/>
    <w:rsid w:val="00600AE5"/>
    <w:rsid w:val="00666996"/>
    <w:rsid w:val="00913781"/>
    <w:rsid w:val="00FB1C32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59"/>
    <w:pPr>
      <w:keepNext/>
      <w:spacing w:line="276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A3C83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C83"/>
    <w:pPr>
      <w:spacing w:before="240" w:beforeAutospacing="1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3C83"/>
    <w:pPr>
      <w:spacing w:before="240" w:beforeAutospacing="1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3C83"/>
    <w:pPr>
      <w:spacing w:before="240" w:beforeAutospacing="1" w:after="60" w:line="240" w:lineRule="auto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3C83"/>
    <w:pPr>
      <w:spacing w:before="240" w:beforeAutospacing="1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C83"/>
    <w:pPr>
      <w:spacing w:before="240" w:beforeAutospacing="1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3C83"/>
    <w:pPr>
      <w:spacing w:before="240" w:beforeAutospacing="1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3C83"/>
    <w:pPr>
      <w:spacing w:before="240" w:beforeAutospacing="1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C83"/>
    <w:pPr>
      <w:spacing w:before="240" w:beforeAutospacing="1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C83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C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3C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3C8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3C8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3C8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A3C8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3C8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3C8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A3C83"/>
    <w:pPr>
      <w:spacing w:before="100" w:beforeAutospacing="1" w:after="240" w:line="240" w:lineRule="auto"/>
    </w:pPr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4A3C83"/>
    <w:pPr>
      <w:spacing w:before="240" w:beforeAutospacing="1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A3C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A3C83"/>
    <w:pPr>
      <w:spacing w:before="100" w:beforeAutospacing="1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3C8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A3C83"/>
    <w:rPr>
      <w:b/>
      <w:bCs/>
    </w:rPr>
  </w:style>
  <w:style w:type="character" w:styleId="a9">
    <w:name w:val="Emphasis"/>
    <w:basedOn w:val="a0"/>
    <w:uiPriority w:val="20"/>
    <w:qFormat/>
    <w:rsid w:val="004A3C83"/>
    <w:rPr>
      <w:i/>
      <w:iCs/>
    </w:rPr>
  </w:style>
  <w:style w:type="paragraph" w:styleId="aa">
    <w:name w:val="No Spacing"/>
    <w:link w:val="ab"/>
    <w:uiPriority w:val="1"/>
    <w:qFormat/>
    <w:rsid w:val="004A3C83"/>
    <w:rPr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4A3C83"/>
    <w:rPr>
      <w:sz w:val="22"/>
      <w:szCs w:val="22"/>
    </w:rPr>
  </w:style>
  <w:style w:type="paragraph" w:styleId="ac">
    <w:name w:val="List Paragraph"/>
    <w:basedOn w:val="a"/>
    <w:uiPriority w:val="34"/>
    <w:qFormat/>
    <w:rsid w:val="004A3C83"/>
    <w:pPr>
      <w:spacing w:before="100" w:beforeAutospacing="1" w:after="240" w:line="240" w:lineRule="auto"/>
      <w:ind w:left="708"/>
    </w:pPr>
  </w:style>
  <w:style w:type="paragraph" w:styleId="21">
    <w:name w:val="Quote"/>
    <w:basedOn w:val="a"/>
    <w:next w:val="a"/>
    <w:link w:val="22"/>
    <w:uiPriority w:val="29"/>
    <w:qFormat/>
    <w:rsid w:val="004A3C83"/>
    <w:pPr>
      <w:spacing w:before="100" w:beforeAutospacing="1" w:after="240" w:line="240" w:lineRule="auto"/>
    </w:pPr>
    <w:rPr>
      <w:rFonts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3C83"/>
    <w:rPr>
      <w:rFonts w:cstheme="minorBidi"/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4A3C83"/>
    <w:pPr>
      <w:pBdr>
        <w:bottom w:val="single" w:sz="4" w:space="4" w:color="4F81BD" w:themeColor="accent1"/>
      </w:pBdr>
      <w:spacing w:before="200" w:beforeAutospacing="1" w:after="280" w:line="240" w:lineRule="auto"/>
      <w:ind w:left="936" w:right="936"/>
    </w:pPr>
    <w:rPr>
      <w:rFonts w:cstheme="min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3C83"/>
    <w:rPr>
      <w:rFonts w:cstheme="minorBidi"/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basedOn w:val="a0"/>
    <w:uiPriority w:val="19"/>
    <w:qFormat/>
    <w:rsid w:val="004A3C8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A3C8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A3C8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A3C8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A3C8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3C83"/>
    <w:pPr>
      <w:spacing w:before="240" w:beforeAutospacing="0" w:after="60" w:afterAutospacing="0" w:line="276" w:lineRule="auto"/>
      <w:outlineLvl w:val="9"/>
    </w:pPr>
    <w:rPr>
      <w:rFonts w:asciiTheme="majorHAnsi" w:hAnsiTheme="majorHAnsi"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59"/>
    <w:pPr>
      <w:keepNext/>
      <w:spacing w:line="276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A3C83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C83"/>
    <w:pPr>
      <w:spacing w:before="240" w:beforeAutospacing="1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3C83"/>
    <w:pPr>
      <w:spacing w:before="240" w:beforeAutospacing="1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3C83"/>
    <w:pPr>
      <w:spacing w:before="240" w:beforeAutospacing="1" w:after="60" w:line="240" w:lineRule="auto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3C83"/>
    <w:pPr>
      <w:spacing w:before="240" w:beforeAutospacing="1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C83"/>
    <w:pPr>
      <w:spacing w:before="240" w:beforeAutospacing="1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3C83"/>
    <w:pPr>
      <w:spacing w:before="240" w:beforeAutospacing="1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3C83"/>
    <w:pPr>
      <w:spacing w:before="240" w:beforeAutospacing="1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C83"/>
    <w:pPr>
      <w:spacing w:before="240" w:beforeAutospacing="1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C83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C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3C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3C8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3C8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3C8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A3C8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3C8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3C8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A3C83"/>
    <w:pPr>
      <w:spacing w:before="100" w:beforeAutospacing="1" w:after="240" w:line="240" w:lineRule="auto"/>
    </w:pPr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4A3C83"/>
    <w:pPr>
      <w:spacing w:before="240" w:beforeAutospacing="1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A3C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A3C83"/>
    <w:pPr>
      <w:spacing w:before="100" w:beforeAutospacing="1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3C8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A3C83"/>
    <w:rPr>
      <w:b/>
      <w:bCs/>
    </w:rPr>
  </w:style>
  <w:style w:type="character" w:styleId="a9">
    <w:name w:val="Emphasis"/>
    <w:basedOn w:val="a0"/>
    <w:uiPriority w:val="20"/>
    <w:qFormat/>
    <w:rsid w:val="004A3C83"/>
    <w:rPr>
      <w:i/>
      <w:iCs/>
    </w:rPr>
  </w:style>
  <w:style w:type="paragraph" w:styleId="aa">
    <w:name w:val="No Spacing"/>
    <w:link w:val="ab"/>
    <w:uiPriority w:val="1"/>
    <w:qFormat/>
    <w:rsid w:val="004A3C83"/>
    <w:rPr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4A3C83"/>
    <w:rPr>
      <w:sz w:val="22"/>
      <w:szCs w:val="22"/>
    </w:rPr>
  </w:style>
  <w:style w:type="paragraph" w:styleId="ac">
    <w:name w:val="List Paragraph"/>
    <w:basedOn w:val="a"/>
    <w:uiPriority w:val="34"/>
    <w:qFormat/>
    <w:rsid w:val="004A3C83"/>
    <w:pPr>
      <w:spacing w:before="100" w:beforeAutospacing="1" w:after="240" w:line="240" w:lineRule="auto"/>
      <w:ind w:left="708"/>
    </w:pPr>
  </w:style>
  <w:style w:type="paragraph" w:styleId="21">
    <w:name w:val="Quote"/>
    <w:basedOn w:val="a"/>
    <w:next w:val="a"/>
    <w:link w:val="22"/>
    <w:uiPriority w:val="29"/>
    <w:qFormat/>
    <w:rsid w:val="004A3C83"/>
    <w:pPr>
      <w:spacing w:before="100" w:beforeAutospacing="1" w:after="240" w:line="240" w:lineRule="auto"/>
    </w:pPr>
    <w:rPr>
      <w:rFonts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3C83"/>
    <w:rPr>
      <w:rFonts w:cstheme="minorBidi"/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4A3C83"/>
    <w:pPr>
      <w:pBdr>
        <w:bottom w:val="single" w:sz="4" w:space="4" w:color="4F81BD" w:themeColor="accent1"/>
      </w:pBdr>
      <w:spacing w:before="200" w:beforeAutospacing="1" w:after="280" w:line="240" w:lineRule="auto"/>
      <w:ind w:left="936" w:right="936"/>
    </w:pPr>
    <w:rPr>
      <w:rFonts w:cstheme="min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3C83"/>
    <w:rPr>
      <w:rFonts w:cstheme="minorBidi"/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basedOn w:val="a0"/>
    <w:uiPriority w:val="19"/>
    <w:qFormat/>
    <w:rsid w:val="004A3C8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A3C8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A3C8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A3C8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A3C8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3C83"/>
    <w:pPr>
      <w:spacing w:before="240" w:beforeAutospacing="0" w:after="60" w:afterAutospacing="0" w:line="276" w:lineRule="auto"/>
      <w:outlineLvl w:val="9"/>
    </w:pPr>
    <w:rPr>
      <w:rFonts w:asciiTheme="majorHAnsi" w:hAnsiTheme="majorHAnsi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1340</Words>
  <Characters>9305</Characters>
  <Application>Microsoft Office Word</Application>
  <DocSecurity>0</DocSecurity>
  <Lines>189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nadv</dc:creator>
  <cp:lastModifiedBy>nadv</cp:lastModifiedBy>
  <cp:revision>2</cp:revision>
  <dcterms:created xsi:type="dcterms:W3CDTF">2017-08-04T07:51:00Z</dcterms:created>
  <dcterms:modified xsi:type="dcterms:W3CDTF">2017-08-04T07:51:00Z</dcterms:modified>
</cp:coreProperties>
</file>