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C76" w:rsidRPr="000B51DC" w:rsidRDefault="00C94C76" w:rsidP="00C94C76">
      <w:pPr>
        <w:rPr>
          <w:rFonts w:ascii="Times New Roman" w:hAnsi="Times New Roman" w:cs="Times New Roman"/>
          <w:sz w:val="24"/>
          <w:szCs w:val="24"/>
        </w:rPr>
      </w:pPr>
      <w:r w:rsidRPr="000900B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</w:t>
      </w:r>
      <w:r w:rsidR="00597C27">
        <w:rPr>
          <w:rFonts w:ascii="Times New Roman" w:hAnsi="Times New Roman" w:cs="Times New Roman"/>
          <w:sz w:val="20"/>
          <w:szCs w:val="20"/>
        </w:rPr>
        <w:t xml:space="preserve">                          </w:t>
      </w:r>
      <w:r w:rsidRPr="000900B4">
        <w:rPr>
          <w:rFonts w:ascii="Times New Roman" w:hAnsi="Times New Roman" w:cs="Times New Roman"/>
          <w:sz w:val="20"/>
          <w:szCs w:val="20"/>
        </w:rPr>
        <w:t xml:space="preserve">     </w:t>
      </w:r>
      <w:bookmarkStart w:id="0" w:name="OLE_LINK1"/>
      <w:bookmarkStart w:id="1" w:name="OLE_LINK2"/>
      <w:r w:rsidRPr="000B51DC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9364D5">
        <w:rPr>
          <w:rFonts w:ascii="Times New Roman" w:hAnsi="Times New Roman" w:cs="Times New Roman"/>
          <w:sz w:val="24"/>
          <w:szCs w:val="24"/>
        </w:rPr>
        <w:t>11</w:t>
      </w:r>
      <w:r w:rsidRPr="000B51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4C76" w:rsidRDefault="00C94C76" w:rsidP="00C94C76">
      <w:pPr>
        <w:rPr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</w:t>
      </w:r>
      <w:r w:rsidRPr="0097060E">
        <w:rPr>
          <w:rFonts w:ascii="Times New Roman" w:hAnsi="Times New Roman" w:cs="Times New Roman"/>
          <w:sz w:val="16"/>
          <w:szCs w:val="16"/>
        </w:rPr>
        <w:t>к Учетной политике</w:t>
      </w:r>
      <w:r w:rsidR="00597C27">
        <w:rPr>
          <w:rFonts w:ascii="Times New Roman" w:hAnsi="Times New Roman" w:cs="Times New Roman"/>
          <w:sz w:val="16"/>
          <w:szCs w:val="16"/>
        </w:rPr>
        <w:t xml:space="preserve"> РАН</w:t>
      </w:r>
      <w:r w:rsidR="00F33A90">
        <w:rPr>
          <w:rFonts w:ascii="Times New Roman" w:hAnsi="Times New Roman" w:cs="Times New Roman"/>
          <w:sz w:val="16"/>
          <w:szCs w:val="16"/>
        </w:rPr>
        <w:t xml:space="preserve"> для целей бухгалтерского учета</w:t>
      </w:r>
    </w:p>
    <w:bookmarkEnd w:id="0"/>
    <w:bookmarkEnd w:id="1"/>
    <w:p w:rsidR="00C94C76" w:rsidRPr="00597C27" w:rsidRDefault="00C94C76" w:rsidP="00597C27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</w:t>
      </w:r>
      <w:r w:rsidRPr="0097060E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             </w:t>
      </w:r>
    </w:p>
    <w:p w:rsidR="00395E7E" w:rsidRDefault="00B558E5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4C76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B558E5" w:rsidRPr="00C94C76" w:rsidRDefault="00B558E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b/>
          <w:sz w:val="28"/>
          <w:szCs w:val="28"/>
        </w:rPr>
        <w:t>о комиссии по поступлению и выбытию активов</w:t>
      </w:r>
    </w:p>
    <w:p w:rsidR="00B558E5" w:rsidRPr="00C94C76" w:rsidRDefault="00B558E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97C27" w:rsidRPr="00C94C76" w:rsidRDefault="00B558E5" w:rsidP="00597C2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B558E5" w:rsidRPr="00C94C76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 xml:space="preserve">1.1. Состав </w:t>
      </w:r>
      <w:r w:rsidR="00F7485B">
        <w:rPr>
          <w:rFonts w:ascii="Times New Roman" w:hAnsi="Times New Roman" w:cs="Times New Roman"/>
          <w:sz w:val="28"/>
          <w:szCs w:val="28"/>
        </w:rPr>
        <w:t>к</w:t>
      </w:r>
      <w:r w:rsidRPr="00C94C76">
        <w:rPr>
          <w:rFonts w:ascii="Times New Roman" w:hAnsi="Times New Roman" w:cs="Times New Roman"/>
          <w:sz w:val="28"/>
          <w:szCs w:val="28"/>
        </w:rPr>
        <w:t xml:space="preserve">омиссии по поступлению и выбытию активов </w:t>
      </w:r>
      <w:r w:rsidR="00D57645">
        <w:rPr>
          <w:rFonts w:ascii="Times New Roman" w:hAnsi="Times New Roman" w:cs="Times New Roman"/>
          <w:sz w:val="28"/>
          <w:szCs w:val="28"/>
        </w:rPr>
        <w:t xml:space="preserve">(далее – Комиссия) </w:t>
      </w:r>
      <w:r w:rsidRPr="00C94C76">
        <w:rPr>
          <w:rFonts w:ascii="Times New Roman" w:hAnsi="Times New Roman" w:cs="Times New Roman"/>
          <w:sz w:val="28"/>
          <w:szCs w:val="28"/>
        </w:rPr>
        <w:t xml:space="preserve">утверждается </w:t>
      </w:r>
      <w:r w:rsidR="00F7485B">
        <w:rPr>
          <w:rFonts w:ascii="Times New Roman" w:hAnsi="Times New Roman" w:cs="Times New Roman"/>
          <w:sz w:val="28"/>
          <w:szCs w:val="28"/>
        </w:rPr>
        <w:t xml:space="preserve"> </w:t>
      </w:r>
      <w:r w:rsidR="002A37F6">
        <w:rPr>
          <w:rFonts w:ascii="Times New Roman" w:hAnsi="Times New Roman" w:cs="Times New Roman"/>
          <w:sz w:val="28"/>
          <w:szCs w:val="28"/>
        </w:rPr>
        <w:t xml:space="preserve">распоряжением </w:t>
      </w:r>
      <w:r w:rsidR="00D57645">
        <w:rPr>
          <w:rFonts w:ascii="Times New Roman" w:hAnsi="Times New Roman" w:cs="Times New Roman"/>
          <w:sz w:val="28"/>
          <w:szCs w:val="28"/>
        </w:rPr>
        <w:t xml:space="preserve">РАН, за подписью </w:t>
      </w:r>
      <w:r w:rsidR="00C94C76">
        <w:rPr>
          <w:rFonts w:ascii="Times New Roman" w:hAnsi="Times New Roman" w:cs="Times New Roman"/>
          <w:sz w:val="28"/>
          <w:szCs w:val="28"/>
        </w:rPr>
        <w:t>презид</w:t>
      </w:r>
      <w:r w:rsidR="00610DCA">
        <w:rPr>
          <w:rFonts w:ascii="Times New Roman" w:hAnsi="Times New Roman" w:cs="Times New Roman"/>
          <w:sz w:val="28"/>
          <w:szCs w:val="28"/>
        </w:rPr>
        <w:t>ент</w:t>
      </w:r>
      <w:r w:rsidR="002A37F6">
        <w:rPr>
          <w:rFonts w:ascii="Times New Roman" w:hAnsi="Times New Roman" w:cs="Times New Roman"/>
          <w:sz w:val="28"/>
          <w:szCs w:val="28"/>
        </w:rPr>
        <w:t>а</w:t>
      </w:r>
      <w:r w:rsidR="00C94C76">
        <w:rPr>
          <w:rFonts w:ascii="Times New Roman" w:hAnsi="Times New Roman" w:cs="Times New Roman"/>
          <w:sz w:val="28"/>
          <w:szCs w:val="28"/>
        </w:rPr>
        <w:t xml:space="preserve"> РАН</w:t>
      </w:r>
      <w:r w:rsidRPr="00C94C76">
        <w:rPr>
          <w:rFonts w:ascii="Times New Roman" w:hAnsi="Times New Roman" w:cs="Times New Roman"/>
          <w:sz w:val="28"/>
          <w:szCs w:val="28"/>
        </w:rPr>
        <w:t>.</w:t>
      </w:r>
    </w:p>
    <w:p w:rsidR="00B558E5" w:rsidRPr="00C94C76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>1.</w:t>
      </w:r>
      <w:r w:rsidR="008B2FB6">
        <w:rPr>
          <w:rFonts w:ascii="Times New Roman" w:hAnsi="Times New Roman" w:cs="Times New Roman"/>
          <w:sz w:val="28"/>
          <w:szCs w:val="28"/>
        </w:rPr>
        <w:t>2</w:t>
      </w:r>
      <w:r w:rsidRPr="00C94C76">
        <w:rPr>
          <w:rFonts w:ascii="Times New Roman" w:hAnsi="Times New Roman" w:cs="Times New Roman"/>
          <w:sz w:val="28"/>
          <w:szCs w:val="28"/>
        </w:rPr>
        <w:t xml:space="preserve">. Комиссию возглавляет председатель, который осуществляет общее руководство деятельностью </w:t>
      </w:r>
      <w:r w:rsidR="00D57645">
        <w:rPr>
          <w:rFonts w:ascii="Times New Roman" w:hAnsi="Times New Roman" w:cs="Times New Roman"/>
          <w:sz w:val="28"/>
          <w:szCs w:val="28"/>
        </w:rPr>
        <w:t>К</w:t>
      </w:r>
      <w:r w:rsidRPr="00C94C76">
        <w:rPr>
          <w:rFonts w:ascii="Times New Roman" w:hAnsi="Times New Roman" w:cs="Times New Roman"/>
          <w:sz w:val="28"/>
          <w:szCs w:val="28"/>
        </w:rPr>
        <w:t xml:space="preserve">омиссии, обеспечивает коллегиальность в обсуждении спорных вопросов, распределяет обязанности и дает поручения членам </w:t>
      </w:r>
      <w:r w:rsidR="00D57645">
        <w:rPr>
          <w:rFonts w:ascii="Times New Roman" w:hAnsi="Times New Roman" w:cs="Times New Roman"/>
          <w:sz w:val="28"/>
          <w:szCs w:val="28"/>
        </w:rPr>
        <w:t>К</w:t>
      </w:r>
      <w:r w:rsidRPr="00C94C76">
        <w:rPr>
          <w:rFonts w:ascii="Times New Roman" w:hAnsi="Times New Roman" w:cs="Times New Roman"/>
          <w:sz w:val="28"/>
          <w:szCs w:val="28"/>
        </w:rPr>
        <w:t>омиссии.</w:t>
      </w:r>
    </w:p>
    <w:p w:rsidR="00B558E5" w:rsidRPr="00C94C76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>1.</w:t>
      </w:r>
      <w:r w:rsidR="008B2FB6">
        <w:rPr>
          <w:rFonts w:ascii="Times New Roman" w:hAnsi="Times New Roman" w:cs="Times New Roman"/>
          <w:sz w:val="28"/>
          <w:szCs w:val="28"/>
        </w:rPr>
        <w:t>3</w:t>
      </w:r>
      <w:r w:rsidRPr="00C94C76">
        <w:rPr>
          <w:rFonts w:ascii="Times New Roman" w:hAnsi="Times New Roman" w:cs="Times New Roman"/>
          <w:sz w:val="28"/>
          <w:szCs w:val="28"/>
        </w:rPr>
        <w:t xml:space="preserve">. </w:t>
      </w:r>
      <w:r w:rsidR="008B2FB6">
        <w:rPr>
          <w:rFonts w:ascii="Times New Roman" w:hAnsi="Times New Roman" w:cs="Times New Roman"/>
          <w:sz w:val="28"/>
          <w:szCs w:val="28"/>
        </w:rPr>
        <w:t xml:space="preserve">Заседания </w:t>
      </w:r>
      <w:r w:rsidR="00D57645">
        <w:rPr>
          <w:rFonts w:ascii="Times New Roman" w:hAnsi="Times New Roman" w:cs="Times New Roman"/>
          <w:sz w:val="28"/>
          <w:szCs w:val="28"/>
        </w:rPr>
        <w:t>К</w:t>
      </w:r>
      <w:r w:rsidR="008B2FB6">
        <w:rPr>
          <w:rFonts w:ascii="Times New Roman" w:hAnsi="Times New Roman" w:cs="Times New Roman"/>
          <w:sz w:val="28"/>
          <w:szCs w:val="28"/>
        </w:rPr>
        <w:t>омиссии</w:t>
      </w:r>
      <w:r w:rsidRPr="00C94C76">
        <w:rPr>
          <w:rFonts w:ascii="Times New Roman" w:hAnsi="Times New Roman" w:cs="Times New Roman"/>
          <w:sz w:val="28"/>
          <w:szCs w:val="28"/>
        </w:rPr>
        <w:t xml:space="preserve"> провод</w:t>
      </w:r>
      <w:r w:rsidR="008B2FB6">
        <w:rPr>
          <w:rFonts w:ascii="Times New Roman" w:hAnsi="Times New Roman" w:cs="Times New Roman"/>
          <w:sz w:val="28"/>
          <w:szCs w:val="28"/>
        </w:rPr>
        <w:t>ятся</w:t>
      </w:r>
      <w:r w:rsidRPr="00C94C76">
        <w:rPr>
          <w:rFonts w:ascii="Times New Roman" w:hAnsi="Times New Roman" w:cs="Times New Roman"/>
          <w:sz w:val="28"/>
          <w:szCs w:val="28"/>
        </w:rPr>
        <w:t xml:space="preserve"> по мере необходимости</w:t>
      </w:r>
      <w:r w:rsidR="008B2FB6">
        <w:rPr>
          <w:rFonts w:ascii="Times New Roman" w:hAnsi="Times New Roman" w:cs="Times New Roman"/>
          <w:sz w:val="28"/>
          <w:szCs w:val="28"/>
        </w:rPr>
        <w:t>, но не реже одного раза в квартал.</w:t>
      </w:r>
    </w:p>
    <w:p w:rsidR="00B558E5" w:rsidRPr="00C94C76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>1.</w:t>
      </w:r>
      <w:r w:rsidR="008B2FB6">
        <w:rPr>
          <w:rFonts w:ascii="Times New Roman" w:hAnsi="Times New Roman" w:cs="Times New Roman"/>
          <w:sz w:val="28"/>
          <w:szCs w:val="28"/>
        </w:rPr>
        <w:t>4</w:t>
      </w:r>
      <w:r w:rsidRPr="00C94C76">
        <w:rPr>
          <w:rFonts w:ascii="Times New Roman" w:hAnsi="Times New Roman" w:cs="Times New Roman"/>
          <w:sz w:val="28"/>
          <w:szCs w:val="28"/>
        </w:rPr>
        <w:t xml:space="preserve">. Срок рассмотрения </w:t>
      </w:r>
      <w:r w:rsidR="00D57645">
        <w:rPr>
          <w:rFonts w:ascii="Times New Roman" w:hAnsi="Times New Roman" w:cs="Times New Roman"/>
          <w:sz w:val="28"/>
          <w:szCs w:val="28"/>
        </w:rPr>
        <w:t>К</w:t>
      </w:r>
      <w:r w:rsidRPr="00C94C76">
        <w:rPr>
          <w:rFonts w:ascii="Times New Roman" w:hAnsi="Times New Roman" w:cs="Times New Roman"/>
          <w:sz w:val="28"/>
          <w:szCs w:val="28"/>
        </w:rPr>
        <w:t>омиссией представленных ей документов не должен превышать 14 календарных дней.</w:t>
      </w:r>
    </w:p>
    <w:p w:rsidR="00B558E5" w:rsidRPr="00C94C76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>1.</w:t>
      </w:r>
      <w:r w:rsidR="008B2FB6">
        <w:rPr>
          <w:rFonts w:ascii="Times New Roman" w:hAnsi="Times New Roman" w:cs="Times New Roman"/>
          <w:sz w:val="28"/>
          <w:szCs w:val="28"/>
        </w:rPr>
        <w:t>5</w:t>
      </w:r>
      <w:r w:rsidRPr="00C94C76">
        <w:rPr>
          <w:rFonts w:ascii="Times New Roman" w:hAnsi="Times New Roman" w:cs="Times New Roman"/>
          <w:sz w:val="28"/>
          <w:szCs w:val="28"/>
        </w:rPr>
        <w:t xml:space="preserve">. Заседание </w:t>
      </w:r>
      <w:r w:rsidR="00D57645">
        <w:rPr>
          <w:rFonts w:ascii="Times New Roman" w:hAnsi="Times New Roman" w:cs="Times New Roman"/>
          <w:sz w:val="28"/>
          <w:szCs w:val="28"/>
        </w:rPr>
        <w:t>К</w:t>
      </w:r>
      <w:r w:rsidRPr="00C94C76">
        <w:rPr>
          <w:rFonts w:ascii="Times New Roman" w:hAnsi="Times New Roman" w:cs="Times New Roman"/>
          <w:sz w:val="28"/>
          <w:szCs w:val="28"/>
        </w:rPr>
        <w:t>омиссии правомочно</w:t>
      </w:r>
      <w:r w:rsidR="008B2FB6">
        <w:rPr>
          <w:rFonts w:ascii="Times New Roman" w:hAnsi="Times New Roman" w:cs="Times New Roman"/>
          <w:sz w:val="28"/>
          <w:szCs w:val="28"/>
        </w:rPr>
        <w:t>,</w:t>
      </w:r>
      <w:r w:rsidRPr="00C94C76">
        <w:rPr>
          <w:rFonts w:ascii="Times New Roman" w:hAnsi="Times New Roman" w:cs="Times New Roman"/>
          <w:sz w:val="28"/>
          <w:szCs w:val="28"/>
        </w:rPr>
        <w:t xml:space="preserve"> </w:t>
      </w:r>
      <w:r w:rsidR="004F3355">
        <w:rPr>
          <w:rFonts w:ascii="Times New Roman" w:hAnsi="Times New Roman" w:cs="Times New Roman"/>
          <w:sz w:val="28"/>
          <w:szCs w:val="28"/>
        </w:rPr>
        <w:t xml:space="preserve">если </w:t>
      </w:r>
      <w:r w:rsidRPr="00C94C76">
        <w:rPr>
          <w:rFonts w:ascii="Times New Roman" w:hAnsi="Times New Roman" w:cs="Times New Roman"/>
          <w:sz w:val="28"/>
          <w:szCs w:val="28"/>
        </w:rPr>
        <w:t xml:space="preserve">на </w:t>
      </w:r>
      <w:r w:rsidR="008B2FB6">
        <w:rPr>
          <w:rFonts w:ascii="Times New Roman" w:hAnsi="Times New Roman" w:cs="Times New Roman"/>
          <w:sz w:val="28"/>
          <w:szCs w:val="28"/>
        </w:rPr>
        <w:t>нем</w:t>
      </w:r>
      <w:r w:rsidRPr="00C94C76">
        <w:rPr>
          <w:rFonts w:ascii="Times New Roman" w:hAnsi="Times New Roman" w:cs="Times New Roman"/>
          <w:sz w:val="28"/>
          <w:szCs w:val="28"/>
        </w:rPr>
        <w:t xml:space="preserve"> </w:t>
      </w:r>
      <w:r w:rsidR="004F3355">
        <w:rPr>
          <w:rFonts w:ascii="Times New Roman" w:hAnsi="Times New Roman" w:cs="Times New Roman"/>
          <w:sz w:val="28"/>
          <w:szCs w:val="28"/>
        </w:rPr>
        <w:t xml:space="preserve">присутствует </w:t>
      </w:r>
      <w:r w:rsidRPr="00C94C76">
        <w:rPr>
          <w:rFonts w:ascii="Times New Roman" w:hAnsi="Times New Roman" w:cs="Times New Roman"/>
          <w:sz w:val="28"/>
          <w:szCs w:val="28"/>
        </w:rPr>
        <w:t>не менее двух третей членов ее состава.</w:t>
      </w:r>
    </w:p>
    <w:p w:rsidR="00B558E5" w:rsidRPr="00C94C76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>1.</w:t>
      </w:r>
      <w:r w:rsidR="008B2FB6">
        <w:rPr>
          <w:rFonts w:ascii="Times New Roman" w:hAnsi="Times New Roman" w:cs="Times New Roman"/>
          <w:sz w:val="28"/>
          <w:szCs w:val="28"/>
        </w:rPr>
        <w:t>6</w:t>
      </w:r>
      <w:r w:rsidRPr="00C94C76">
        <w:rPr>
          <w:rFonts w:ascii="Times New Roman" w:hAnsi="Times New Roman" w:cs="Times New Roman"/>
          <w:sz w:val="28"/>
          <w:szCs w:val="28"/>
        </w:rPr>
        <w:t xml:space="preserve">. В случае отсутствия </w:t>
      </w:r>
      <w:r w:rsidR="00C94C76">
        <w:rPr>
          <w:rFonts w:ascii="Times New Roman" w:hAnsi="Times New Roman" w:cs="Times New Roman"/>
          <w:sz w:val="28"/>
          <w:szCs w:val="28"/>
        </w:rPr>
        <w:t>в штате РАН работников</w:t>
      </w:r>
      <w:r w:rsidRPr="00C94C76">
        <w:rPr>
          <w:rFonts w:ascii="Times New Roman" w:hAnsi="Times New Roman" w:cs="Times New Roman"/>
          <w:sz w:val="28"/>
          <w:szCs w:val="28"/>
        </w:rPr>
        <w:t xml:space="preserve">, обладающих специальными знаниями, для участия в заседаниях </w:t>
      </w:r>
      <w:r w:rsidR="00D57645">
        <w:rPr>
          <w:rFonts w:ascii="Times New Roman" w:hAnsi="Times New Roman" w:cs="Times New Roman"/>
          <w:sz w:val="28"/>
          <w:szCs w:val="28"/>
        </w:rPr>
        <w:t>К</w:t>
      </w:r>
      <w:r w:rsidRPr="00C94C76">
        <w:rPr>
          <w:rFonts w:ascii="Times New Roman" w:hAnsi="Times New Roman" w:cs="Times New Roman"/>
          <w:sz w:val="28"/>
          <w:szCs w:val="28"/>
        </w:rPr>
        <w:t xml:space="preserve">омиссии могут приглашаться эксперты. Эксперты включаются в состав </w:t>
      </w:r>
      <w:r w:rsidR="00D57645">
        <w:rPr>
          <w:rFonts w:ascii="Times New Roman" w:hAnsi="Times New Roman" w:cs="Times New Roman"/>
          <w:sz w:val="28"/>
          <w:szCs w:val="28"/>
        </w:rPr>
        <w:t>К</w:t>
      </w:r>
      <w:r w:rsidRPr="00C94C76">
        <w:rPr>
          <w:rFonts w:ascii="Times New Roman" w:hAnsi="Times New Roman" w:cs="Times New Roman"/>
          <w:sz w:val="28"/>
          <w:szCs w:val="28"/>
        </w:rPr>
        <w:t>омиссии на добровольной основе.</w:t>
      </w:r>
    </w:p>
    <w:p w:rsidR="00B558E5" w:rsidRPr="00C94C76" w:rsidRDefault="00B558E5" w:rsidP="00121CE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>1.</w:t>
      </w:r>
      <w:r w:rsidR="008B2FB6">
        <w:rPr>
          <w:rFonts w:ascii="Times New Roman" w:hAnsi="Times New Roman" w:cs="Times New Roman"/>
          <w:sz w:val="28"/>
          <w:szCs w:val="28"/>
        </w:rPr>
        <w:t>7</w:t>
      </w:r>
      <w:r w:rsidRPr="00C94C76">
        <w:rPr>
          <w:rFonts w:ascii="Times New Roman" w:hAnsi="Times New Roman" w:cs="Times New Roman"/>
          <w:sz w:val="28"/>
          <w:szCs w:val="28"/>
        </w:rPr>
        <w:t xml:space="preserve">. Если договором, заключенным с экспертом, участвующим в работе </w:t>
      </w:r>
      <w:r w:rsidR="00D57645">
        <w:rPr>
          <w:rFonts w:ascii="Times New Roman" w:hAnsi="Times New Roman" w:cs="Times New Roman"/>
          <w:sz w:val="28"/>
          <w:szCs w:val="28"/>
        </w:rPr>
        <w:t>К</w:t>
      </w:r>
      <w:r w:rsidRPr="00C94C76">
        <w:rPr>
          <w:rFonts w:ascii="Times New Roman" w:hAnsi="Times New Roman" w:cs="Times New Roman"/>
          <w:sz w:val="28"/>
          <w:szCs w:val="28"/>
        </w:rPr>
        <w:t>омиссии, предусмотрено, что эксперт оказывает</w:t>
      </w:r>
      <w:r w:rsidR="004F3355">
        <w:rPr>
          <w:rFonts w:ascii="Times New Roman" w:hAnsi="Times New Roman" w:cs="Times New Roman"/>
          <w:sz w:val="28"/>
          <w:szCs w:val="28"/>
        </w:rPr>
        <w:t xml:space="preserve"> </w:t>
      </w:r>
      <w:r w:rsidRPr="00C94C76">
        <w:rPr>
          <w:rFonts w:ascii="Times New Roman" w:hAnsi="Times New Roman" w:cs="Times New Roman"/>
          <w:sz w:val="28"/>
          <w:szCs w:val="28"/>
        </w:rPr>
        <w:t>услуги</w:t>
      </w:r>
      <w:r w:rsidR="004F3355">
        <w:rPr>
          <w:rFonts w:ascii="Times New Roman" w:hAnsi="Times New Roman" w:cs="Times New Roman"/>
          <w:sz w:val="28"/>
          <w:szCs w:val="28"/>
        </w:rPr>
        <w:t xml:space="preserve"> </w:t>
      </w:r>
      <w:r w:rsidRPr="00C94C76">
        <w:rPr>
          <w:rFonts w:ascii="Times New Roman" w:hAnsi="Times New Roman" w:cs="Times New Roman"/>
          <w:sz w:val="28"/>
          <w:szCs w:val="28"/>
        </w:rPr>
        <w:t xml:space="preserve">на возмездной основе, то </w:t>
      </w:r>
      <w:r w:rsidR="008B2FB6">
        <w:rPr>
          <w:rFonts w:ascii="Times New Roman" w:hAnsi="Times New Roman" w:cs="Times New Roman"/>
          <w:sz w:val="28"/>
          <w:szCs w:val="28"/>
        </w:rPr>
        <w:t xml:space="preserve">они оплачиваются за счет средств от приносящей доход </w:t>
      </w:r>
      <w:r w:rsidRPr="00C94C76">
        <w:rPr>
          <w:rFonts w:ascii="Times New Roman" w:hAnsi="Times New Roman" w:cs="Times New Roman"/>
          <w:sz w:val="28"/>
          <w:szCs w:val="28"/>
        </w:rPr>
        <w:t>деятельности.</w:t>
      </w:r>
    </w:p>
    <w:p w:rsidR="00B558E5" w:rsidRPr="00C94C76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>1.</w:t>
      </w:r>
      <w:r w:rsidR="009623B9">
        <w:rPr>
          <w:rFonts w:ascii="Times New Roman" w:hAnsi="Times New Roman" w:cs="Times New Roman"/>
          <w:sz w:val="28"/>
          <w:szCs w:val="28"/>
        </w:rPr>
        <w:t>8</w:t>
      </w:r>
      <w:r w:rsidRPr="00C94C76">
        <w:rPr>
          <w:rFonts w:ascii="Times New Roman" w:hAnsi="Times New Roman" w:cs="Times New Roman"/>
          <w:sz w:val="28"/>
          <w:szCs w:val="28"/>
        </w:rPr>
        <w:t xml:space="preserve">. Экспертом не может быть </w:t>
      </w:r>
      <w:r w:rsidR="00610DCA">
        <w:rPr>
          <w:rFonts w:ascii="Times New Roman" w:hAnsi="Times New Roman" w:cs="Times New Roman"/>
          <w:sz w:val="28"/>
          <w:szCs w:val="28"/>
        </w:rPr>
        <w:t>работник</w:t>
      </w:r>
      <w:r w:rsidR="009623B9">
        <w:rPr>
          <w:rFonts w:ascii="Times New Roman" w:hAnsi="Times New Roman" w:cs="Times New Roman"/>
          <w:sz w:val="28"/>
          <w:szCs w:val="28"/>
        </w:rPr>
        <w:t xml:space="preserve"> РАН</w:t>
      </w:r>
      <w:r w:rsidRPr="00C94C76">
        <w:rPr>
          <w:rFonts w:ascii="Times New Roman" w:hAnsi="Times New Roman" w:cs="Times New Roman"/>
          <w:sz w:val="28"/>
          <w:szCs w:val="28"/>
        </w:rPr>
        <w:t>, на которо</w:t>
      </w:r>
      <w:r w:rsidR="00610DCA">
        <w:rPr>
          <w:rFonts w:ascii="Times New Roman" w:hAnsi="Times New Roman" w:cs="Times New Roman"/>
          <w:sz w:val="28"/>
          <w:szCs w:val="28"/>
        </w:rPr>
        <w:t>го</w:t>
      </w:r>
      <w:r w:rsidRPr="00C94C76">
        <w:rPr>
          <w:rFonts w:ascii="Times New Roman" w:hAnsi="Times New Roman" w:cs="Times New Roman"/>
          <w:sz w:val="28"/>
          <w:szCs w:val="28"/>
        </w:rPr>
        <w:t xml:space="preserve"> возложены обязанности, связанные с непосредственной материальной ответственностью за материальные ценности</w:t>
      </w:r>
      <w:r w:rsidR="009623B9">
        <w:rPr>
          <w:rFonts w:ascii="Times New Roman" w:hAnsi="Times New Roman" w:cs="Times New Roman"/>
          <w:sz w:val="28"/>
          <w:szCs w:val="28"/>
        </w:rPr>
        <w:t>.</w:t>
      </w:r>
    </w:p>
    <w:p w:rsidR="00B558E5" w:rsidRPr="00C94C76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>1.</w:t>
      </w:r>
      <w:r w:rsidR="009623B9">
        <w:rPr>
          <w:rFonts w:ascii="Times New Roman" w:hAnsi="Times New Roman" w:cs="Times New Roman"/>
          <w:sz w:val="28"/>
          <w:szCs w:val="28"/>
        </w:rPr>
        <w:t>9</w:t>
      </w:r>
      <w:r w:rsidRPr="00C94C76">
        <w:rPr>
          <w:rFonts w:ascii="Times New Roman" w:hAnsi="Times New Roman" w:cs="Times New Roman"/>
          <w:sz w:val="28"/>
          <w:szCs w:val="28"/>
        </w:rPr>
        <w:t xml:space="preserve">. Решение </w:t>
      </w:r>
      <w:r w:rsidR="00D57645">
        <w:rPr>
          <w:rFonts w:ascii="Times New Roman" w:hAnsi="Times New Roman" w:cs="Times New Roman"/>
          <w:sz w:val="28"/>
          <w:szCs w:val="28"/>
        </w:rPr>
        <w:t>К</w:t>
      </w:r>
      <w:r w:rsidRPr="00C94C76">
        <w:rPr>
          <w:rFonts w:ascii="Times New Roman" w:hAnsi="Times New Roman" w:cs="Times New Roman"/>
          <w:sz w:val="28"/>
          <w:szCs w:val="28"/>
        </w:rPr>
        <w:t xml:space="preserve">омиссии, принятое на заседании, оформляется протоколом, который подписывают председатель и члены </w:t>
      </w:r>
      <w:r w:rsidR="00D57645">
        <w:rPr>
          <w:rFonts w:ascii="Times New Roman" w:hAnsi="Times New Roman" w:cs="Times New Roman"/>
          <w:sz w:val="28"/>
          <w:szCs w:val="28"/>
        </w:rPr>
        <w:t>К</w:t>
      </w:r>
      <w:r w:rsidRPr="00C94C76">
        <w:rPr>
          <w:rFonts w:ascii="Times New Roman" w:hAnsi="Times New Roman" w:cs="Times New Roman"/>
          <w:sz w:val="28"/>
          <w:szCs w:val="28"/>
        </w:rPr>
        <w:t>омиссии, присутствовавшие на заседании.</w:t>
      </w:r>
    </w:p>
    <w:p w:rsidR="00B558E5" w:rsidRPr="00C94C76" w:rsidRDefault="00B558E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558E5" w:rsidRPr="00C94C76" w:rsidRDefault="00B558E5" w:rsidP="00597C2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b/>
          <w:sz w:val="28"/>
          <w:szCs w:val="28"/>
        </w:rPr>
        <w:t>2. Принятие решений по поступлению активов</w:t>
      </w:r>
    </w:p>
    <w:p w:rsidR="00B558E5" w:rsidRPr="00C94C76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 xml:space="preserve">2.1. В части поступления активов </w:t>
      </w:r>
      <w:r w:rsidR="00D57645">
        <w:rPr>
          <w:rFonts w:ascii="Times New Roman" w:hAnsi="Times New Roman" w:cs="Times New Roman"/>
          <w:sz w:val="28"/>
          <w:szCs w:val="28"/>
        </w:rPr>
        <w:t>К</w:t>
      </w:r>
      <w:r w:rsidRPr="00C94C76">
        <w:rPr>
          <w:rFonts w:ascii="Times New Roman" w:hAnsi="Times New Roman" w:cs="Times New Roman"/>
          <w:sz w:val="28"/>
          <w:szCs w:val="28"/>
        </w:rPr>
        <w:t>омиссия принимает решения по следующим вопросам:</w:t>
      </w:r>
    </w:p>
    <w:p w:rsidR="00B558E5" w:rsidRPr="00C94C76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>определени</w:t>
      </w:r>
      <w:r w:rsidR="007372E3">
        <w:rPr>
          <w:rFonts w:ascii="Times New Roman" w:hAnsi="Times New Roman" w:cs="Times New Roman"/>
          <w:sz w:val="28"/>
          <w:szCs w:val="28"/>
        </w:rPr>
        <w:t>е того</w:t>
      </w:r>
      <w:r w:rsidRPr="00C94C76">
        <w:rPr>
          <w:rFonts w:ascii="Times New Roman" w:hAnsi="Times New Roman" w:cs="Times New Roman"/>
          <w:sz w:val="28"/>
          <w:szCs w:val="28"/>
        </w:rPr>
        <w:t>, к какой категории нефинансовых активов (основные средства или материальные запасы) относится поступившее имущество;</w:t>
      </w:r>
    </w:p>
    <w:p w:rsidR="007372E3" w:rsidRDefault="007372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справедливой стоимости безвозмездно полученного имущества;</w:t>
      </w:r>
    </w:p>
    <w:p w:rsidR="007372E3" w:rsidRDefault="007372E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первоначальной (фактической) стоимости поступивших нефинансовых активов;</w:t>
      </w:r>
    </w:p>
    <w:p w:rsidR="00B558E5" w:rsidRDefault="001B222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определение </w:t>
      </w:r>
      <w:r w:rsidR="00B558E5" w:rsidRPr="00C94C76">
        <w:rPr>
          <w:rFonts w:ascii="Times New Roman" w:hAnsi="Times New Roman" w:cs="Times New Roman"/>
          <w:sz w:val="28"/>
          <w:szCs w:val="28"/>
        </w:rPr>
        <w:t>срок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B558E5" w:rsidRPr="00C94C76">
        <w:rPr>
          <w:rFonts w:ascii="Times New Roman" w:hAnsi="Times New Roman" w:cs="Times New Roman"/>
          <w:sz w:val="28"/>
          <w:szCs w:val="28"/>
        </w:rPr>
        <w:t xml:space="preserve"> полезного использования </w:t>
      </w:r>
      <w:r>
        <w:rPr>
          <w:rFonts w:ascii="Times New Roman" w:hAnsi="Times New Roman" w:cs="Times New Roman"/>
          <w:sz w:val="28"/>
          <w:szCs w:val="28"/>
        </w:rPr>
        <w:t>имущества в целях начисления амортизации в случаях отсутствия информации в законодательстве Р</w:t>
      </w:r>
      <w:r w:rsidR="00F7485B">
        <w:rPr>
          <w:rFonts w:ascii="Times New Roman" w:hAnsi="Times New Roman" w:cs="Times New Roman"/>
          <w:sz w:val="28"/>
          <w:szCs w:val="28"/>
        </w:rPr>
        <w:t xml:space="preserve">оссийской </w:t>
      </w:r>
      <w:r>
        <w:rPr>
          <w:rFonts w:ascii="Times New Roman" w:hAnsi="Times New Roman" w:cs="Times New Roman"/>
          <w:sz w:val="28"/>
          <w:szCs w:val="28"/>
        </w:rPr>
        <w:t>Ф</w:t>
      </w:r>
      <w:r w:rsidR="00F7485B">
        <w:rPr>
          <w:rFonts w:ascii="Times New Roman" w:hAnsi="Times New Roman" w:cs="Times New Roman"/>
          <w:sz w:val="28"/>
          <w:szCs w:val="28"/>
        </w:rPr>
        <w:t>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554A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в документах производителя;</w:t>
      </w:r>
    </w:p>
    <w:p w:rsidR="001B2225" w:rsidRPr="00C94C76" w:rsidRDefault="001B222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изменение первоначально принятых нормативных показателей функционирования объекта основных средств, в том числе в результате проведенных достройки, дооборудования, реконструкции или модернизации.</w:t>
      </w:r>
    </w:p>
    <w:p w:rsidR="00B558E5" w:rsidRPr="00C94C76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 xml:space="preserve">2.2. Решение о первоначальной стоимости объектов нефинансовых активов при их приобретении, сооружении, изготовлении (создании) принимается </w:t>
      </w:r>
      <w:r w:rsidR="00D57645">
        <w:rPr>
          <w:rFonts w:ascii="Times New Roman" w:hAnsi="Times New Roman" w:cs="Times New Roman"/>
          <w:sz w:val="28"/>
          <w:szCs w:val="28"/>
        </w:rPr>
        <w:t>К</w:t>
      </w:r>
      <w:r w:rsidRPr="00C94C76">
        <w:rPr>
          <w:rFonts w:ascii="Times New Roman" w:hAnsi="Times New Roman" w:cs="Times New Roman"/>
          <w:sz w:val="28"/>
          <w:szCs w:val="28"/>
        </w:rPr>
        <w:t>омиссией на основании контрактов, договоров, актов приемки-сдачи выполненных работ, накладных и других сопроводительных документов поставщика.</w:t>
      </w:r>
    </w:p>
    <w:p w:rsidR="00B558E5" w:rsidRPr="005B4E60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4E60">
        <w:rPr>
          <w:rFonts w:ascii="Times New Roman" w:hAnsi="Times New Roman" w:cs="Times New Roman"/>
          <w:sz w:val="28"/>
          <w:szCs w:val="28"/>
        </w:rPr>
        <w:t>2.</w:t>
      </w:r>
      <w:r w:rsidR="00417259" w:rsidRPr="005B4E60">
        <w:rPr>
          <w:rFonts w:ascii="Times New Roman" w:hAnsi="Times New Roman" w:cs="Times New Roman"/>
          <w:sz w:val="28"/>
          <w:szCs w:val="28"/>
        </w:rPr>
        <w:t>3</w:t>
      </w:r>
      <w:r w:rsidRPr="005B4E60">
        <w:rPr>
          <w:rFonts w:ascii="Times New Roman" w:hAnsi="Times New Roman" w:cs="Times New Roman"/>
          <w:sz w:val="28"/>
          <w:szCs w:val="28"/>
        </w:rPr>
        <w:t xml:space="preserve">. Первоначальной стоимостью нефинансовых активов, поступивших </w:t>
      </w:r>
      <w:r w:rsidR="00417259" w:rsidRPr="005B4E60">
        <w:rPr>
          <w:rFonts w:ascii="Times New Roman" w:hAnsi="Times New Roman" w:cs="Times New Roman"/>
          <w:sz w:val="28"/>
          <w:szCs w:val="28"/>
        </w:rPr>
        <w:t>по договорам дарения, пожертвования</w:t>
      </w:r>
      <w:r w:rsidRPr="005B4E60">
        <w:rPr>
          <w:rFonts w:ascii="Times New Roman" w:hAnsi="Times New Roman" w:cs="Times New Roman"/>
          <w:sz w:val="28"/>
          <w:szCs w:val="28"/>
        </w:rPr>
        <w:t xml:space="preserve"> признается их </w:t>
      </w:r>
      <w:r w:rsidR="00542D4A" w:rsidRPr="005B4E60">
        <w:rPr>
          <w:rFonts w:ascii="Times New Roman" w:hAnsi="Times New Roman" w:cs="Times New Roman"/>
          <w:sz w:val="28"/>
          <w:szCs w:val="28"/>
        </w:rPr>
        <w:t>текущая оценочная стоимость</w:t>
      </w:r>
      <w:r w:rsidRPr="005B4E60">
        <w:rPr>
          <w:rFonts w:ascii="Times New Roman" w:hAnsi="Times New Roman" w:cs="Times New Roman"/>
          <w:sz w:val="28"/>
          <w:szCs w:val="28"/>
        </w:rPr>
        <w:t xml:space="preserve"> на дату принятия к бухгалтерскому учету</w:t>
      </w:r>
      <w:r w:rsidR="00542D4A" w:rsidRPr="005B4E60">
        <w:rPr>
          <w:rFonts w:ascii="Times New Roman" w:hAnsi="Times New Roman" w:cs="Times New Roman"/>
          <w:sz w:val="28"/>
          <w:szCs w:val="28"/>
        </w:rPr>
        <w:t>, признаваемая справедливой стоимостью, увеличенная на стоимость услуг, связанных с доставкой, регистрацией и приведением в состояние, пригодное для использования</w:t>
      </w:r>
      <w:r w:rsidRPr="005B4E60">
        <w:rPr>
          <w:rFonts w:ascii="Times New Roman" w:hAnsi="Times New Roman" w:cs="Times New Roman"/>
          <w:sz w:val="28"/>
          <w:szCs w:val="28"/>
        </w:rPr>
        <w:t>.</w:t>
      </w:r>
    </w:p>
    <w:p w:rsidR="00C92ED7" w:rsidRPr="005B4E60" w:rsidRDefault="00217929" w:rsidP="00C92ED7">
      <w:pPr>
        <w:spacing w:line="280" w:lineRule="atLeast"/>
        <w:jc w:val="both"/>
      </w:pPr>
      <w:r w:rsidRPr="005B4E60">
        <w:rPr>
          <w:rFonts w:ascii="Times New Roman" w:hAnsi="Times New Roman" w:cs="Times New Roman"/>
          <w:sz w:val="28"/>
          <w:szCs w:val="28"/>
        </w:rPr>
        <w:t>Определение текущей оценочной стоимости  осуществляется методом рыночных цен на основании данных о сделках с аналогичным или схожим активом и определяется в сумме денежных средств, необходимых при продаже (приобретении) указанных активов на дату принятия к учету.</w:t>
      </w:r>
      <w:r w:rsidR="00C92ED7" w:rsidRPr="005B4E60">
        <w:rPr>
          <w:rFonts w:ascii="Times New Roman" w:hAnsi="Times New Roman" w:cs="Times New Roman"/>
          <w:sz w:val="28"/>
        </w:rPr>
        <w:t xml:space="preserve"> </w:t>
      </w:r>
    </w:p>
    <w:p w:rsidR="00C92ED7" w:rsidRPr="005B4E60" w:rsidRDefault="00C92ED7" w:rsidP="00C92ED7">
      <w:pPr>
        <w:spacing w:line="280" w:lineRule="atLeast"/>
        <w:ind w:firstLine="539"/>
        <w:jc w:val="both"/>
      </w:pPr>
      <w:r w:rsidRPr="005B4E60">
        <w:rPr>
          <w:rFonts w:ascii="Times New Roman" w:hAnsi="Times New Roman" w:cs="Times New Roman"/>
          <w:sz w:val="28"/>
        </w:rPr>
        <w:t>Определение текущей оценочной стоимости в целях принятия к бухгалтерскому учету объекта нефинансового актива производится на основе цены, действующей на дату принятия к учету (оприходования) имущества, полученного безвозмездно, на данный или аналогичный вид имущества. Данные о действующей цене должны быть подтверждены документально, а в случаях невозможности документального подтверждения - экспертным путем.</w:t>
      </w:r>
    </w:p>
    <w:p w:rsidR="00C92ED7" w:rsidRPr="005B4E60" w:rsidRDefault="00C92ED7" w:rsidP="00C92ED7">
      <w:pPr>
        <w:spacing w:line="280" w:lineRule="atLeast"/>
        <w:ind w:firstLine="539"/>
        <w:jc w:val="both"/>
      </w:pPr>
      <w:r w:rsidRPr="005B4E60">
        <w:rPr>
          <w:rFonts w:ascii="Times New Roman" w:hAnsi="Times New Roman" w:cs="Times New Roman"/>
          <w:sz w:val="28"/>
        </w:rPr>
        <w:t xml:space="preserve">При определении текущей оценочной стоимости в целях принятия к бухгалтерскому учету объекта нефинансового актива </w:t>
      </w:r>
      <w:r w:rsidR="00D57645">
        <w:rPr>
          <w:rFonts w:ascii="Times New Roman" w:hAnsi="Times New Roman" w:cs="Times New Roman"/>
          <w:sz w:val="28"/>
        </w:rPr>
        <w:t>К</w:t>
      </w:r>
      <w:r w:rsidRPr="005B4E60">
        <w:rPr>
          <w:rFonts w:ascii="Times New Roman" w:hAnsi="Times New Roman" w:cs="Times New Roman"/>
          <w:sz w:val="28"/>
        </w:rPr>
        <w:t xml:space="preserve">омиссией </w:t>
      </w:r>
      <w:r w:rsidR="005B4E60" w:rsidRPr="005B4E60">
        <w:rPr>
          <w:rFonts w:ascii="Times New Roman" w:hAnsi="Times New Roman" w:cs="Times New Roman"/>
          <w:sz w:val="28"/>
        </w:rPr>
        <w:t>испол</w:t>
      </w:r>
      <w:r w:rsidRPr="005B4E60">
        <w:rPr>
          <w:rFonts w:ascii="Times New Roman" w:hAnsi="Times New Roman" w:cs="Times New Roman"/>
          <w:sz w:val="28"/>
        </w:rPr>
        <w:t xml:space="preserve">ьзуются данные о ценах на аналогичные материальные ценности, полученные в письменной форме от организаций-изготовителей; </w:t>
      </w:r>
      <w:proofErr w:type="gramStart"/>
      <w:r w:rsidRPr="005B4E60">
        <w:rPr>
          <w:rFonts w:ascii="Times New Roman" w:hAnsi="Times New Roman" w:cs="Times New Roman"/>
          <w:sz w:val="28"/>
        </w:rPr>
        <w:t xml:space="preserve">сведения об уровне цен, имеющиеся у органов государственной статистики, а также в средствах массовой информации и специальной литературе, экспертные заключения (в том числе экспертов, привлеченных на добровольных началах к работе в </w:t>
      </w:r>
      <w:r w:rsidR="00D57645">
        <w:rPr>
          <w:rFonts w:ascii="Times New Roman" w:hAnsi="Times New Roman" w:cs="Times New Roman"/>
          <w:sz w:val="28"/>
        </w:rPr>
        <w:t>К</w:t>
      </w:r>
      <w:r w:rsidRPr="005B4E60">
        <w:rPr>
          <w:rFonts w:ascii="Times New Roman" w:hAnsi="Times New Roman" w:cs="Times New Roman"/>
          <w:sz w:val="28"/>
        </w:rPr>
        <w:t>омиссии</w:t>
      </w:r>
      <w:r w:rsidR="00F7485B">
        <w:rPr>
          <w:rFonts w:ascii="Times New Roman" w:hAnsi="Times New Roman" w:cs="Times New Roman"/>
          <w:sz w:val="28"/>
        </w:rPr>
        <w:t>)</w:t>
      </w:r>
      <w:r w:rsidRPr="005B4E60">
        <w:rPr>
          <w:rFonts w:ascii="Times New Roman" w:hAnsi="Times New Roman" w:cs="Times New Roman"/>
          <w:sz w:val="28"/>
        </w:rPr>
        <w:t xml:space="preserve">  о стоимости отдельных (аналогичных) объектов нефинансовых активов.</w:t>
      </w:r>
      <w:proofErr w:type="gramEnd"/>
    </w:p>
    <w:p w:rsidR="00C92ED7" w:rsidRPr="005B4E60" w:rsidRDefault="00C92ED7" w:rsidP="005B4E60">
      <w:pPr>
        <w:spacing w:after="1" w:line="280" w:lineRule="atLeast"/>
        <w:jc w:val="both"/>
      </w:pPr>
      <w:r w:rsidRPr="005B4E60">
        <w:rPr>
          <w:rFonts w:ascii="Times New Roman" w:hAnsi="Times New Roman" w:cs="Times New Roman"/>
          <w:sz w:val="28"/>
        </w:rPr>
        <w:t>В случае</w:t>
      </w:r>
      <w:proofErr w:type="gramStart"/>
      <w:r w:rsidRPr="005B4E60">
        <w:rPr>
          <w:rFonts w:ascii="Times New Roman" w:hAnsi="Times New Roman" w:cs="Times New Roman"/>
          <w:sz w:val="28"/>
        </w:rPr>
        <w:t>,</w:t>
      </w:r>
      <w:proofErr w:type="gramEnd"/>
      <w:r w:rsidRPr="005B4E60">
        <w:rPr>
          <w:rFonts w:ascii="Times New Roman" w:hAnsi="Times New Roman" w:cs="Times New Roman"/>
          <w:sz w:val="28"/>
        </w:rPr>
        <w:t xml:space="preserve"> если данные о ценах на аналогичные либо схожие материальные ценности по каким-либо причинам недоступны, в целях обеспечения непрерывного ведения бухгалтерского учета и полноты отражения в бухгалтерском учете свершившихся фактов хозяйственной деятельности текущая оценочная стоимость признается в условной оценке, равной одному рублю. При этом указанные материальные ценности, соответствующие критериям признания активов, отражаются субъектом учета на балансовых счетах в условной оценке: один объект, один рубль.</w:t>
      </w:r>
    </w:p>
    <w:p w:rsidR="00217929" w:rsidRPr="005B4E60" w:rsidRDefault="00C92ED7" w:rsidP="005B4E60">
      <w:pPr>
        <w:spacing w:before="280" w:after="1" w:line="280" w:lineRule="atLeast"/>
        <w:ind w:firstLine="540"/>
        <w:jc w:val="both"/>
      </w:pPr>
      <w:r w:rsidRPr="005B4E60">
        <w:rPr>
          <w:rFonts w:ascii="Times New Roman" w:hAnsi="Times New Roman" w:cs="Times New Roman"/>
          <w:sz w:val="28"/>
        </w:rPr>
        <w:t xml:space="preserve">После получения данных о ценах на аналогичные либо схожие материальные ценности по объекту нефинансового актива (материальной </w:t>
      </w:r>
      <w:r w:rsidRPr="005B4E60">
        <w:rPr>
          <w:rFonts w:ascii="Times New Roman" w:hAnsi="Times New Roman" w:cs="Times New Roman"/>
          <w:sz w:val="28"/>
        </w:rPr>
        <w:lastRenderedPageBreak/>
        <w:t xml:space="preserve">ценности), отраженных на дату признания в условной оценке, </w:t>
      </w:r>
      <w:r w:rsidR="00F7485B">
        <w:rPr>
          <w:rFonts w:ascii="Times New Roman" w:hAnsi="Times New Roman" w:cs="Times New Roman"/>
          <w:sz w:val="28"/>
        </w:rPr>
        <w:t>К</w:t>
      </w:r>
      <w:r w:rsidRPr="005B4E60">
        <w:rPr>
          <w:rFonts w:ascii="Times New Roman" w:hAnsi="Times New Roman" w:cs="Times New Roman"/>
          <w:sz w:val="28"/>
        </w:rPr>
        <w:t>омиссией осуществляется пересмотр балансовой (справедливой) стоимости такого объекта.</w:t>
      </w:r>
    </w:p>
    <w:p w:rsidR="00542D4A" w:rsidRDefault="00542D4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(Основание: п</w:t>
      </w:r>
      <w:r w:rsidR="00F7485B">
        <w:rPr>
          <w:rFonts w:ascii="Times New Roman" w:hAnsi="Times New Roman" w:cs="Times New Roman"/>
          <w:sz w:val="28"/>
          <w:szCs w:val="28"/>
        </w:rPr>
        <w:t>ункт</w:t>
      </w:r>
      <w:r>
        <w:rPr>
          <w:rFonts w:ascii="Times New Roman" w:hAnsi="Times New Roman" w:cs="Times New Roman"/>
          <w:sz w:val="28"/>
          <w:szCs w:val="28"/>
        </w:rPr>
        <w:t xml:space="preserve"> 25 Инструкции № 157н)</w:t>
      </w:r>
    </w:p>
    <w:p w:rsidR="00357F57" w:rsidRDefault="005B4E60" w:rsidP="00357F5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2.4. </w:t>
      </w:r>
      <w:r w:rsidR="00357F57" w:rsidRPr="00C94C76">
        <w:rPr>
          <w:rFonts w:ascii="Times New Roman" w:hAnsi="Times New Roman" w:cs="Times New Roman"/>
          <w:sz w:val="28"/>
          <w:szCs w:val="28"/>
        </w:rPr>
        <w:t xml:space="preserve">Первоначальной стоимостью нефинансовых активов, </w:t>
      </w:r>
      <w:r w:rsidR="00357F57">
        <w:rPr>
          <w:rFonts w:ascii="Times New Roman" w:hAnsi="Times New Roman" w:cs="Times New Roman"/>
          <w:sz w:val="28"/>
          <w:szCs w:val="28"/>
        </w:rPr>
        <w:t>оприходованных в виде излишков, выявленных при инвентаризации,</w:t>
      </w:r>
      <w:r w:rsidR="00357F57" w:rsidRPr="00C94C76">
        <w:rPr>
          <w:rFonts w:ascii="Times New Roman" w:hAnsi="Times New Roman" w:cs="Times New Roman"/>
          <w:sz w:val="28"/>
          <w:szCs w:val="28"/>
        </w:rPr>
        <w:t xml:space="preserve"> признается их </w:t>
      </w:r>
      <w:r w:rsidR="000439CC">
        <w:rPr>
          <w:rFonts w:ascii="Times New Roman" w:hAnsi="Times New Roman" w:cs="Times New Roman"/>
          <w:sz w:val="28"/>
          <w:szCs w:val="28"/>
        </w:rPr>
        <w:t>текущая оценочная стоимость</w:t>
      </w:r>
      <w:r w:rsidR="00357F57" w:rsidRPr="00C94C76">
        <w:rPr>
          <w:rFonts w:ascii="Times New Roman" w:hAnsi="Times New Roman" w:cs="Times New Roman"/>
          <w:sz w:val="28"/>
          <w:szCs w:val="28"/>
        </w:rPr>
        <w:t xml:space="preserve"> на дату принятия к бухгалтерскому учету.</w:t>
      </w:r>
    </w:p>
    <w:p w:rsidR="000439CC" w:rsidRDefault="000439CC" w:rsidP="00357F5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(Основание: п</w:t>
      </w:r>
      <w:r w:rsidR="00F7485B">
        <w:rPr>
          <w:rFonts w:ascii="Times New Roman" w:hAnsi="Times New Roman" w:cs="Times New Roman"/>
          <w:sz w:val="28"/>
          <w:szCs w:val="28"/>
        </w:rPr>
        <w:t xml:space="preserve">ункт </w:t>
      </w:r>
      <w:r>
        <w:rPr>
          <w:rFonts w:ascii="Times New Roman" w:hAnsi="Times New Roman" w:cs="Times New Roman"/>
          <w:sz w:val="28"/>
          <w:szCs w:val="28"/>
        </w:rPr>
        <w:t>31 Инструкции № 157н)</w:t>
      </w:r>
    </w:p>
    <w:p w:rsidR="00357F57" w:rsidRDefault="00357F57" w:rsidP="00357F5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ущерба от недостач, хищений, подлежащих возмещению виновными лицами, определяется как справедливая стоимость имущества на день обнаружения ущерба.</w:t>
      </w:r>
    </w:p>
    <w:p w:rsidR="000D0417" w:rsidRDefault="000D0417" w:rsidP="00357F5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Справедливая стоимость имущества определяется </w:t>
      </w:r>
      <w:r w:rsidR="00D57645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омиссией методом рыночных цен</w:t>
      </w:r>
      <w:r w:rsidR="00726379">
        <w:rPr>
          <w:rFonts w:ascii="Times New Roman" w:hAnsi="Times New Roman" w:cs="Times New Roman"/>
          <w:sz w:val="28"/>
          <w:szCs w:val="28"/>
        </w:rPr>
        <w:t>.</w:t>
      </w:r>
    </w:p>
    <w:p w:rsidR="00357F57" w:rsidRPr="00C94C76" w:rsidRDefault="000D0417" w:rsidP="000D041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ущерба в виде потерь от порчи материальных ценностей, других сумм причиненного имуществу РАН ущерба определяется как стоимость восстановления (воспроизводства) испорченного имущества.</w:t>
      </w:r>
    </w:p>
    <w:p w:rsidR="000D0417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>2.</w:t>
      </w:r>
      <w:r w:rsidR="00357F57">
        <w:rPr>
          <w:rFonts w:ascii="Times New Roman" w:hAnsi="Times New Roman" w:cs="Times New Roman"/>
          <w:sz w:val="28"/>
          <w:szCs w:val="28"/>
        </w:rPr>
        <w:t>4</w:t>
      </w:r>
      <w:r w:rsidRPr="00C94C76">
        <w:rPr>
          <w:rFonts w:ascii="Times New Roman" w:hAnsi="Times New Roman" w:cs="Times New Roman"/>
          <w:sz w:val="28"/>
          <w:szCs w:val="28"/>
        </w:rPr>
        <w:t>. В случае достройки, реконструкции, модернизации объектов основных сре</w:t>
      </w:r>
      <w:proofErr w:type="gramStart"/>
      <w:r w:rsidRPr="00C94C76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C94C76">
        <w:rPr>
          <w:rFonts w:ascii="Times New Roman" w:hAnsi="Times New Roman" w:cs="Times New Roman"/>
          <w:sz w:val="28"/>
          <w:szCs w:val="28"/>
        </w:rPr>
        <w:t>оизводится увеличение их первоначальной стоимости</w:t>
      </w:r>
      <w:r w:rsidR="000D0417">
        <w:rPr>
          <w:rFonts w:ascii="Times New Roman" w:hAnsi="Times New Roman" w:cs="Times New Roman"/>
          <w:sz w:val="28"/>
          <w:szCs w:val="28"/>
        </w:rPr>
        <w:t xml:space="preserve"> на сумму сформированных капитальных вложений в эти объекты</w:t>
      </w:r>
      <w:r w:rsidRPr="00C94C76">
        <w:rPr>
          <w:rFonts w:ascii="Times New Roman" w:hAnsi="Times New Roman" w:cs="Times New Roman"/>
          <w:sz w:val="28"/>
          <w:szCs w:val="28"/>
        </w:rPr>
        <w:t>.</w:t>
      </w:r>
    </w:p>
    <w:p w:rsidR="00B558E5" w:rsidRPr="00C94C76" w:rsidRDefault="000D0417" w:rsidP="00F7485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</w:t>
      </w:r>
      <w:r w:rsidR="00B558E5" w:rsidRPr="00C94C76">
        <w:rPr>
          <w:rFonts w:ascii="Times New Roman" w:hAnsi="Times New Roman" w:cs="Times New Roman"/>
          <w:sz w:val="28"/>
          <w:szCs w:val="28"/>
        </w:rPr>
        <w:t xml:space="preserve"> объектов основных средств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="00B558E5" w:rsidRPr="00C94C76">
        <w:rPr>
          <w:rFonts w:ascii="Times New Roman" w:hAnsi="Times New Roman" w:cs="Times New Roman"/>
          <w:sz w:val="28"/>
          <w:szCs w:val="28"/>
        </w:rPr>
        <w:t xml:space="preserve"> ремонта, реконструкции, модернизации</w:t>
      </w:r>
      <w:r w:rsidR="00A90BFD">
        <w:rPr>
          <w:rFonts w:ascii="Times New Roman" w:hAnsi="Times New Roman" w:cs="Times New Roman"/>
          <w:sz w:val="28"/>
          <w:szCs w:val="28"/>
        </w:rPr>
        <w:t>, а также частичная ликвидация объекта основных средств при выполнении работ по его реконструкции</w:t>
      </w:r>
      <w:r w:rsidR="00B558E5" w:rsidRPr="00C94C76">
        <w:rPr>
          <w:rFonts w:ascii="Times New Roman" w:hAnsi="Times New Roman" w:cs="Times New Roman"/>
          <w:sz w:val="28"/>
          <w:szCs w:val="28"/>
        </w:rPr>
        <w:t xml:space="preserve"> оформляется </w:t>
      </w:r>
      <w:r w:rsidR="00D57645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омиссией </w:t>
      </w:r>
      <w:r w:rsidR="00B558E5" w:rsidRPr="00C94C76">
        <w:rPr>
          <w:rFonts w:ascii="Times New Roman" w:hAnsi="Times New Roman" w:cs="Times New Roman"/>
          <w:sz w:val="28"/>
          <w:szCs w:val="28"/>
        </w:rPr>
        <w:t>Акт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F7485B">
        <w:rPr>
          <w:rFonts w:ascii="Times New Roman" w:hAnsi="Times New Roman" w:cs="Times New Roman"/>
          <w:sz w:val="28"/>
          <w:szCs w:val="28"/>
        </w:rPr>
        <w:t xml:space="preserve"> приема-сдачи </w:t>
      </w:r>
      <w:r w:rsidR="00B558E5" w:rsidRPr="00C94C76">
        <w:rPr>
          <w:rFonts w:ascii="Times New Roman" w:hAnsi="Times New Roman" w:cs="Times New Roman"/>
          <w:sz w:val="28"/>
          <w:szCs w:val="28"/>
        </w:rPr>
        <w:t>отремонти</w:t>
      </w:r>
      <w:r>
        <w:rPr>
          <w:rFonts w:ascii="Times New Roman" w:hAnsi="Times New Roman" w:cs="Times New Roman"/>
          <w:sz w:val="28"/>
          <w:szCs w:val="28"/>
        </w:rPr>
        <w:t>рованных</w:t>
      </w:r>
      <w:r w:rsidR="00F7485B">
        <w:rPr>
          <w:rFonts w:ascii="Times New Roman" w:hAnsi="Times New Roman" w:cs="Times New Roman"/>
          <w:sz w:val="28"/>
          <w:szCs w:val="28"/>
        </w:rPr>
        <w:t xml:space="preserve">, </w:t>
      </w:r>
      <w:r w:rsidR="00B558E5" w:rsidRPr="00C94C76">
        <w:rPr>
          <w:rFonts w:ascii="Times New Roman" w:hAnsi="Times New Roman" w:cs="Times New Roman"/>
          <w:sz w:val="28"/>
          <w:szCs w:val="28"/>
        </w:rPr>
        <w:t>реконструированных</w:t>
      </w:r>
      <w:r w:rsidR="00F7485B">
        <w:rPr>
          <w:rFonts w:ascii="Times New Roman" w:hAnsi="Times New Roman" w:cs="Times New Roman"/>
          <w:sz w:val="28"/>
          <w:szCs w:val="28"/>
        </w:rPr>
        <w:t xml:space="preserve"> </w:t>
      </w:r>
      <w:r w:rsidR="00B558E5" w:rsidRPr="00C94C76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="00F7485B">
        <w:rPr>
          <w:rFonts w:ascii="Times New Roman" w:hAnsi="Times New Roman" w:cs="Times New Roman"/>
          <w:sz w:val="28"/>
          <w:szCs w:val="28"/>
        </w:rPr>
        <w:t>м</w:t>
      </w:r>
      <w:r w:rsidR="00B558E5" w:rsidRPr="00C94C76">
        <w:rPr>
          <w:rFonts w:ascii="Times New Roman" w:hAnsi="Times New Roman" w:cs="Times New Roman"/>
          <w:sz w:val="28"/>
          <w:szCs w:val="28"/>
        </w:rPr>
        <w:t>одернизирован</w:t>
      </w:r>
      <w:r w:rsidR="00F7485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B558E5" w:rsidRPr="00C94C76">
        <w:rPr>
          <w:rFonts w:ascii="Times New Roman" w:hAnsi="Times New Roman" w:cs="Times New Roman"/>
          <w:sz w:val="28"/>
          <w:szCs w:val="28"/>
        </w:rPr>
        <w:t>ных</w:t>
      </w:r>
      <w:proofErr w:type="spellEnd"/>
      <w:proofErr w:type="gramEnd"/>
      <w:r w:rsidR="00B558E5" w:rsidRPr="00C94C76">
        <w:rPr>
          <w:rFonts w:ascii="Times New Roman" w:hAnsi="Times New Roman" w:cs="Times New Roman"/>
          <w:sz w:val="28"/>
          <w:szCs w:val="28"/>
        </w:rPr>
        <w:t xml:space="preserve"> объектов основных средств </w:t>
      </w:r>
      <w:hyperlink r:id="rId7" w:history="1">
        <w:r w:rsidR="00B558E5" w:rsidRPr="00C94C76">
          <w:rPr>
            <w:rFonts w:ascii="Times New Roman" w:hAnsi="Times New Roman" w:cs="Times New Roman"/>
            <w:color w:val="0000FF"/>
            <w:sz w:val="28"/>
            <w:szCs w:val="28"/>
          </w:rPr>
          <w:t>(ф. 0504103)</w:t>
        </w:r>
      </w:hyperlink>
      <w:r w:rsidR="00B558E5" w:rsidRPr="00C94C76">
        <w:rPr>
          <w:rFonts w:ascii="Times New Roman" w:hAnsi="Times New Roman" w:cs="Times New Roman"/>
          <w:sz w:val="28"/>
          <w:szCs w:val="28"/>
        </w:rPr>
        <w:t>.</w:t>
      </w:r>
    </w:p>
    <w:p w:rsidR="00B558E5" w:rsidRPr="00C94C76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>2.</w:t>
      </w:r>
      <w:r w:rsidR="00A90BFD">
        <w:rPr>
          <w:rFonts w:ascii="Times New Roman" w:hAnsi="Times New Roman" w:cs="Times New Roman"/>
          <w:sz w:val="28"/>
          <w:szCs w:val="28"/>
        </w:rPr>
        <w:t>5</w:t>
      </w:r>
      <w:r w:rsidRPr="00C94C76">
        <w:rPr>
          <w:rFonts w:ascii="Times New Roman" w:hAnsi="Times New Roman" w:cs="Times New Roman"/>
          <w:sz w:val="28"/>
          <w:szCs w:val="28"/>
        </w:rPr>
        <w:t xml:space="preserve">. Поступление нефинансовых активов оформляется </w:t>
      </w:r>
      <w:r w:rsidR="00D57645">
        <w:rPr>
          <w:rFonts w:ascii="Times New Roman" w:hAnsi="Times New Roman" w:cs="Times New Roman"/>
          <w:sz w:val="28"/>
          <w:szCs w:val="28"/>
        </w:rPr>
        <w:t>К</w:t>
      </w:r>
      <w:r w:rsidRPr="00C94C76">
        <w:rPr>
          <w:rFonts w:ascii="Times New Roman" w:hAnsi="Times New Roman" w:cs="Times New Roman"/>
          <w:sz w:val="28"/>
          <w:szCs w:val="28"/>
        </w:rPr>
        <w:t>омиссией следующими первичными учетными документами:</w:t>
      </w:r>
    </w:p>
    <w:p w:rsidR="00B558E5" w:rsidRPr="00C94C76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 xml:space="preserve">Актом о приеме-передаче объектов нефинансовых активов </w:t>
      </w:r>
      <w:hyperlink r:id="rId8" w:history="1">
        <w:r w:rsidRPr="00C94C76">
          <w:rPr>
            <w:rFonts w:ascii="Times New Roman" w:hAnsi="Times New Roman" w:cs="Times New Roman"/>
            <w:color w:val="0000FF"/>
            <w:sz w:val="28"/>
            <w:szCs w:val="28"/>
          </w:rPr>
          <w:t>(ф. 0504101)</w:t>
        </w:r>
      </w:hyperlink>
      <w:r w:rsidR="00E421DA">
        <w:rPr>
          <w:rFonts w:ascii="Times New Roman" w:hAnsi="Times New Roman" w:cs="Times New Roman"/>
          <w:color w:val="0000FF"/>
          <w:sz w:val="28"/>
          <w:szCs w:val="28"/>
        </w:rPr>
        <w:t>,</w:t>
      </w:r>
    </w:p>
    <w:p w:rsidR="00B558E5" w:rsidRPr="00C94C76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 xml:space="preserve">Приходным ордером на приемку материальных ценностей (нефинансовых активов) </w:t>
      </w:r>
      <w:hyperlink r:id="rId9" w:history="1">
        <w:r w:rsidRPr="00C94C76">
          <w:rPr>
            <w:rFonts w:ascii="Times New Roman" w:hAnsi="Times New Roman" w:cs="Times New Roman"/>
            <w:color w:val="0000FF"/>
            <w:sz w:val="28"/>
            <w:szCs w:val="28"/>
          </w:rPr>
          <w:t>(ф. 0504207)</w:t>
        </w:r>
      </w:hyperlink>
      <w:r w:rsidR="00E421DA">
        <w:rPr>
          <w:rFonts w:ascii="Times New Roman" w:hAnsi="Times New Roman" w:cs="Times New Roman"/>
          <w:color w:val="0000FF"/>
          <w:sz w:val="28"/>
          <w:szCs w:val="28"/>
        </w:rPr>
        <w:t>,</w:t>
      </w:r>
    </w:p>
    <w:p w:rsidR="00B558E5" w:rsidRPr="00C94C76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 xml:space="preserve">Актом приемки материалов (материальных ценностей) </w:t>
      </w:r>
      <w:hyperlink r:id="rId10" w:history="1">
        <w:r w:rsidRPr="00C94C76">
          <w:rPr>
            <w:rFonts w:ascii="Times New Roman" w:hAnsi="Times New Roman" w:cs="Times New Roman"/>
            <w:color w:val="0000FF"/>
            <w:sz w:val="28"/>
            <w:szCs w:val="28"/>
          </w:rPr>
          <w:t>(ф. 0504220)</w:t>
        </w:r>
      </w:hyperlink>
      <w:r w:rsidR="00D57645">
        <w:rPr>
          <w:rFonts w:ascii="Times New Roman" w:hAnsi="Times New Roman" w:cs="Times New Roman"/>
          <w:color w:val="0000FF"/>
          <w:sz w:val="28"/>
          <w:szCs w:val="28"/>
        </w:rPr>
        <w:t>.</w:t>
      </w:r>
    </w:p>
    <w:p w:rsidR="00A90BFD" w:rsidRPr="00C94C76" w:rsidRDefault="00B558E5" w:rsidP="00A90B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>2.</w:t>
      </w:r>
      <w:r w:rsidR="00A90BFD">
        <w:rPr>
          <w:rFonts w:ascii="Times New Roman" w:hAnsi="Times New Roman" w:cs="Times New Roman"/>
          <w:sz w:val="28"/>
          <w:szCs w:val="28"/>
        </w:rPr>
        <w:t>6</w:t>
      </w:r>
      <w:r w:rsidRPr="00C94C76">
        <w:rPr>
          <w:rFonts w:ascii="Times New Roman" w:hAnsi="Times New Roman" w:cs="Times New Roman"/>
          <w:sz w:val="28"/>
          <w:szCs w:val="28"/>
        </w:rPr>
        <w:t xml:space="preserve">. </w:t>
      </w:r>
      <w:r w:rsidR="00A90BFD">
        <w:rPr>
          <w:rFonts w:ascii="Times New Roman" w:hAnsi="Times New Roman" w:cs="Times New Roman"/>
          <w:sz w:val="28"/>
          <w:szCs w:val="28"/>
        </w:rPr>
        <w:t xml:space="preserve">В случаях изменения первоначально принятых нормативных показателей функционирования объекта основных средств, в том числе в результате проведенных достройки,  дооборудования, реконструкции или модернизации, срок полезного использования по этому объекту </w:t>
      </w:r>
      <w:r w:rsidR="00D57645">
        <w:rPr>
          <w:rFonts w:ascii="Times New Roman" w:hAnsi="Times New Roman" w:cs="Times New Roman"/>
          <w:sz w:val="28"/>
          <w:szCs w:val="28"/>
        </w:rPr>
        <w:t>К</w:t>
      </w:r>
      <w:r w:rsidR="00A90BFD">
        <w:rPr>
          <w:rFonts w:ascii="Times New Roman" w:hAnsi="Times New Roman" w:cs="Times New Roman"/>
          <w:sz w:val="28"/>
          <w:szCs w:val="28"/>
        </w:rPr>
        <w:t>омиссией пересматривается.</w:t>
      </w:r>
    </w:p>
    <w:p w:rsidR="00121CE2" w:rsidRDefault="00B558E5" w:rsidP="00C94A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>2.</w:t>
      </w:r>
      <w:r w:rsidR="00C94A07">
        <w:rPr>
          <w:rFonts w:ascii="Times New Roman" w:hAnsi="Times New Roman" w:cs="Times New Roman"/>
          <w:sz w:val="28"/>
          <w:szCs w:val="28"/>
        </w:rPr>
        <w:t>7</w:t>
      </w:r>
      <w:r w:rsidRPr="00C94C76">
        <w:rPr>
          <w:rFonts w:ascii="Times New Roman" w:hAnsi="Times New Roman" w:cs="Times New Roman"/>
          <w:sz w:val="28"/>
          <w:szCs w:val="28"/>
        </w:rPr>
        <w:t xml:space="preserve">. Присвоенный объекту инвентарный номер наносится материально ответственным лицом в присутствии уполномоченного члена </w:t>
      </w:r>
      <w:r w:rsidR="00AA5649">
        <w:rPr>
          <w:rFonts w:ascii="Times New Roman" w:hAnsi="Times New Roman" w:cs="Times New Roman"/>
          <w:sz w:val="28"/>
          <w:szCs w:val="28"/>
        </w:rPr>
        <w:t>К</w:t>
      </w:r>
      <w:r w:rsidRPr="00C94C76">
        <w:rPr>
          <w:rFonts w:ascii="Times New Roman" w:hAnsi="Times New Roman" w:cs="Times New Roman"/>
          <w:sz w:val="28"/>
          <w:szCs w:val="28"/>
        </w:rPr>
        <w:t xml:space="preserve">омиссии в порядке, определенном </w:t>
      </w:r>
      <w:r w:rsidR="00595DA5">
        <w:rPr>
          <w:rFonts w:ascii="Times New Roman" w:hAnsi="Times New Roman" w:cs="Times New Roman"/>
          <w:sz w:val="28"/>
          <w:szCs w:val="28"/>
        </w:rPr>
        <w:t>У</w:t>
      </w:r>
      <w:r w:rsidRPr="00C94C76">
        <w:rPr>
          <w:rFonts w:ascii="Times New Roman" w:hAnsi="Times New Roman" w:cs="Times New Roman"/>
          <w:sz w:val="28"/>
          <w:szCs w:val="28"/>
        </w:rPr>
        <w:t xml:space="preserve">четной политикой </w:t>
      </w:r>
      <w:r w:rsidR="00797E35">
        <w:rPr>
          <w:rFonts w:ascii="Times New Roman" w:hAnsi="Times New Roman" w:cs="Times New Roman"/>
          <w:sz w:val="28"/>
          <w:szCs w:val="28"/>
        </w:rPr>
        <w:t>РАН</w:t>
      </w:r>
      <w:r w:rsidRPr="00C94C76">
        <w:rPr>
          <w:rFonts w:ascii="Times New Roman" w:hAnsi="Times New Roman" w:cs="Times New Roman"/>
          <w:sz w:val="28"/>
          <w:szCs w:val="28"/>
        </w:rPr>
        <w:t>.</w:t>
      </w:r>
    </w:p>
    <w:p w:rsidR="00121CE2" w:rsidRPr="00C94C76" w:rsidRDefault="00121CE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558E5" w:rsidRPr="00C94C76" w:rsidRDefault="00B558E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b/>
          <w:sz w:val="28"/>
          <w:szCs w:val="28"/>
        </w:rPr>
        <w:t>3. Принятие решений по выбытию (списанию)</w:t>
      </w:r>
    </w:p>
    <w:p w:rsidR="00B558E5" w:rsidRPr="00C94C76" w:rsidRDefault="00B558E5" w:rsidP="00597C2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b/>
          <w:sz w:val="28"/>
          <w:szCs w:val="28"/>
        </w:rPr>
        <w:t xml:space="preserve">активов и </w:t>
      </w:r>
      <w:r w:rsidR="00C94A07">
        <w:rPr>
          <w:rFonts w:ascii="Times New Roman" w:hAnsi="Times New Roman" w:cs="Times New Roman"/>
          <w:b/>
          <w:sz w:val="28"/>
          <w:szCs w:val="28"/>
        </w:rPr>
        <w:t xml:space="preserve">списанию </w:t>
      </w:r>
      <w:r w:rsidRPr="00C94C76">
        <w:rPr>
          <w:rFonts w:ascii="Times New Roman" w:hAnsi="Times New Roman" w:cs="Times New Roman"/>
          <w:b/>
          <w:sz w:val="28"/>
          <w:szCs w:val="28"/>
        </w:rPr>
        <w:t>задолженности</w:t>
      </w:r>
      <w:r w:rsidR="00C94A07">
        <w:rPr>
          <w:rFonts w:ascii="Times New Roman" w:hAnsi="Times New Roman" w:cs="Times New Roman"/>
          <w:b/>
          <w:sz w:val="28"/>
          <w:szCs w:val="28"/>
        </w:rPr>
        <w:t xml:space="preserve"> неплатежеспособных дебиторов</w:t>
      </w:r>
    </w:p>
    <w:p w:rsidR="00B558E5" w:rsidRPr="00C94C76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 xml:space="preserve">3.1. В части выбытия (списания) активов и задолженности </w:t>
      </w:r>
      <w:r w:rsidR="00F7485B">
        <w:rPr>
          <w:rFonts w:ascii="Times New Roman" w:hAnsi="Times New Roman" w:cs="Times New Roman"/>
          <w:sz w:val="28"/>
          <w:szCs w:val="28"/>
        </w:rPr>
        <w:t>К</w:t>
      </w:r>
      <w:r w:rsidRPr="00C94C76">
        <w:rPr>
          <w:rFonts w:ascii="Times New Roman" w:hAnsi="Times New Roman" w:cs="Times New Roman"/>
          <w:sz w:val="28"/>
          <w:szCs w:val="28"/>
        </w:rPr>
        <w:t>омиссия принимает решения по следующим вопросам:</w:t>
      </w:r>
    </w:p>
    <w:p w:rsidR="00B558E5" w:rsidRPr="00C94C76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 xml:space="preserve">о выбытии (списании) нефинансовых активов (в том числе объектов </w:t>
      </w:r>
      <w:r w:rsidRPr="00C94C76">
        <w:rPr>
          <w:rFonts w:ascii="Times New Roman" w:hAnsi="Times New Roman" w:cs="Times New Roman"/>
          <w:sz w:val="28"/>
          <w:szCs w:val="28"/>
        </w:rPr>
        <w:lastRenderedPageBreak/>
        <w:t>движимого имущества, учитываемых на забалансовом счете 21</w:t>
      </w:r>
      <w:r w:rsidR="00C94A07">
        <w:rPr>
          <w:rFonts w:ascii="Times New Roman" w:hAnsi="Times New Roman" w:cs="Times New Roman"/>
          <w:sz w:val="28"/>
          <w:szCs w:val="28"/>
        </w:rPr>
        <w:t>)</w:t>
      </w:r>
      <w:r w:rsidRPr="00C94C76">
        <w:rPr>
          <w:rFonts w:ascii="Times New Roman" w:hAnsi="Times New Roman" w:cs="Times New Roman"/>
          <w:sz w:val="28"/>
          <w:szCs w:val="28"/>
        </w:rPr>
        <w:t>;</w:t>
      </w:r>
    </w:p>
    <w:p w:rsidR="00B558E5" w:rsidRPr="00C94C76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 xml:space="preserve">о </w:t>
      </w:r>
      <w:r w:rsidR="00C94A07">
        <w:rPr>
          <w:rFonts w:ascii="Times New Roman" w:hAnsi="Times New Roman" w:cs="Times New Roman"/>
          <w:sz w:val="28"/>
          <w:szCs w:val="28"/>
        </w:rPr>
        <w:t xml:space="preserve">возможности использования </w:t>
      </w:r>
      <w:r w:rsidRPr="00C94C76">
        <w:rPr>
          <w:rFonts w:ascii="Times New Roman" w:hAnsi="Times New Roman" w:cs="Times New Roman"/>
          <w:sz w:val="28"/>
          <w:szCs w:val="28"/>
        </w:rPr>
        <w:t>отдельных узлов, деталей, конструкций и материалов, полученных в результате списания объектов нефинансовых активов;</w:t>
      </w:r>
    </w:p>
    <w:p w:rsidR="00B558E5" w:rsidRPr="00C94C76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>о частичной ликвидации (</w:t>
      </w:r>
      <w:proofErr w:type="spellStart"/>
      <w:r w:rsidRPr="00C94C76">
        <w:rPr>
          <w:rFonts w:ascii="Times New Roman" w:hAnsi="Times New Roman" w:cs="Times New Roman"/>
          <w:sz w:val="28"/>
          <w:szCs w:val="28"/>
        </w:rPr>
        <w:t>разукомплектации</w:t>
      </w:r>
      <w:proofErr w:type="spellEnd"/>
      <w:r w:rsidRPr="00C94C76">
        <w:rPr>
          <w:rFonts w:ascii="Times New Roman" w:hAnsi="Times New Roman" w:cs="Times New Roman"/>
          <w:sz w:val="28"/>
          <w:szCs w:val="28"/>
        </w:rPr>
        <w:t>) основных средств;</w:t>
      </w:r>
    </w:p>
    <w:p w:rsidR="00A95F56" w:rsidRDefault="00A95F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пригодности дальнейшего использования имущества, возможности и эффективности его восстановления;</w:t>
      </w:r>
    </w:p>
    <w:p w:rsidR="00B558E5" w:rsidRPr="00C94C76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>о списании задолженности неплатежеспособных дебиторов</w:t>
      </w:r>
      <w:r w:rsidR="00E941C9">
        <w:rPr>
          <w:rFonts w:ascii="Times New Roman" w:hAnsi="Times New Roman" w:cs="Times New Roman"/>
          <w:sz w:val="28"/>
          <w:szCs w:val="28"/>
        </w:rPr>
        <w:t>, а также о списании с забалансового учета задолженности, признанной безнадежной к взысканию.</w:t>
      </w:r>
    </w:p>
    <w:p w:rsidR="00B558E5" w:rsidRPr="00C94C76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>3.2. Решение о выбытии имущества принимается в случае, если:</w:t>
      </w:r>
    </w:p>
    <w:p w:rsidR="00B558E5" w:rsidRPr="00C94C76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>имущество непригодно для дальнейшего использования по целевому назначению вследствие полной или частичной утраты потребительских свойств, в том числе физического или морального износа;</w:t>
      </w:r>
    </w:p>
    <w:p w:rsidR="00B558E5" w:rsidRPr="00C94C76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 xml:space="preserve">имущество выбыло из владения, пользования, распоряжения вследствие гибели или уничтожения, в том числе помимо воли </w:t>
      </w:r>
      <w:r w:rsidR="006459E1">
        <w:rPr>
          <w:rFonts w:ascii="Times New Roman" w:hAnsi="Times New Roman" w:cs="Times New Roman"/>
          <w:sz w:val="28"/>
          <w:szCs w:val="28"/>
        </w:rPr>
        <w:t>РАН</w:t>
      </w:r>
      <w:r w:rsidRPr="00C94C76">
        <w:rPr>
          <w:rFonts w:ascii="Times New Roman" w:hAnsi="Times New Roman" w:cs="Times New Roman"/>
          <w:sz w:val="28"/>
          <w:szCs w:val="28"/>
        </w:rPr>
        <w:t xml:space="preserve"> (хищения, недостачи, порчи, выявленных при инвентаризации), а также невозможности выяснения его местонахождения;</w:t>
      </w:r>
    </w:p>
    <w:p w:rsidR="00B558E5" w:rsidRPr="00C94C76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94C76">
        <w:rPr>
          <w:rFonts w:ascii="Times New Roman" w:hAnsi="Times New Roman" w:cs="Times New Roman"/>
          <w:sz w:val="28"/>
          <w:szCs w:val="28"/>
        </w:rPr>
        <w:t>имущество передается другому государственному (муниципальному) учреждению, органу государственной власти, органу местного самоуправления, государственному (муниципальному) предприятию;</w:t>
      </w:r>
      <w:proofErr w:type="gramEnd"/>
    </w:p>
    <w:p w:rsidR="00B558E5" w:rsidRPr="00C94C76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>в других случаях прекращения права оперативного управления, предусмотренных законодательством Р</w:t>
      </w:r>
      <w:r w:rsidR="00754B26">
        <w:rPr>
          <w:rFonts w:ascii="Times New Roman" w:hAnsi="Times New Roman" w:cs="Times New Roman"/>
          <w:sz w:val="28"/>
          <w:szCs w:val="28"/>
        </w:rPr>
        <w:t>оссийской Федерации.</w:t>
      </w:r>
    </w:p>
    <w:p w:rsidR="00B558E5" w:rsidRPr="00C94C76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 xml:space="preserve">3.3. Решения о выбытии (списании) недвижимого и особо ценного движимого имущества </w:t>
      </w:r>
      <w:r w:rsidR="00C44AD5">
        <w:rPr>
          <w:rFonts w:ascii="Times New Roman" w:hAnsi="Times New Roman" w:cs="Times New Roman"/>
          <w:sz w:val="28"/>
          <w:szCs w:val="28"/>
        </w:rPr>
        <w:t>РАН</w:t>
      </w:r>
      <w:r w:rsidRPr="00C94C76">
        <w:rPr>
          <w:rFonts w:ascii="Times New Roman" w:hAnsi="Times New Roman" w:cs="Times New Roman"/>
          <w:sz w:val="28"/>
          <w:szCs w:val="28"/>
        </w:rPr>
        <w:t xml:space="preserve"> принимаются только по согласованию с </w:t>
      </w:r>
      <w:r w:rsidR="003E3C57">
        <w:rPr>
          <w:rFonts w:ascii="Times New Roman" w:hAnsi="Times New Roman" w:cs="Times New Roman"/>
          <w:sz w:val="28"/>
          <w:szCs w:val="28"/>
        </w:rPr>
        <w:t>собственником</w:t>
      </w:r>
      <w:r w:rsidRPr="00C94C76">
        <w:rPr>
          <w:rFonts w:ascii="Times New Roman" w:hAnsi="Times New Roman" w:cs="Times New Roman"/>
          <w:sz w:val="28"/>
          <w:szCs w:val="28"/>
        </w:rPr>
        <w:t>.</w:t>
      </w:r>
    </w:p>
    <w:p w:rsidR="00B558E5" w:rsidRPr="00C94C76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 xml:space="preserve">3.4. Решение о списании имущества принимается </w:t>
      </w:r>
      <w:r w:rsidR="00AA5649">
        <w:rPr>
          <w:rFonts w:ascii="Times New Roman" w:hAnsi="Times New Roman" w:cs="Times New Roman"/>
          <w:sz w:val="28"/>
          <w:szCs w:val="28"/>
        </w:rPr>
        <w:t>К</w:t>
      </w:r>
      <w:r w:rsidRPr="00C94C76">
        <w:rPr>
          <w:rFonts w:ascii="Times New Roman" w:hAnsi="Times New Roman" w:cs="Times New Roman"/>
          <w:sz w:val="28"/>
          <w:szCs w:val="28"/>
        </w:rPr>
        <w:t>омиссией после проведения следующих мероприятий:</w:t>
      </w:r>
    </w:p>
    <w:p w:rsidR="00B558E5" w:rsidRPr="00C94C76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>осмотр имущества, подлежащего списанию</w:t>
      </w:r>
      <w:r w:rsidR="00C44AD5">
        <w:rPr>
          <w:rFonts w:ascii="Times New Roman" w:hAnsi="Times New Roman" w:cs="Times New Roman"/>
          <w:sz w:val="28"/>
          <w:szCs w:val="28"/>
        </w:rPr>
        <w:t xml:space="preserve"> (при наличии такой возможности)</w:t>
      </w:r>
      <w:r w:rsidRPr="00C94C76">
        <w:rPr>
          <w:rFonts w:ascii="Times New Roman" w:hAnsi="Times New Roman" w:cs="Times New Roman"/>
          <w:sz w:val="28"/>
          <w:szCs w:val="28"/>
        </w:rPr>
        <w:t>, с учетом данных, содержащихся в учетно-технической и иной документации;</w:t>
      </w:r>
    </w:p>
    <w:p w:rsidR="00B558E5" w:rsidRPr="00C94C76" w:rsidRDefault="00B558E5" w:rsidP="00121CE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94C76">
        <w:rPr>
          <w:rFonts w:ascii="Times New Roman" w:hAnsi="Times New Roman" w:cs="Times New Roman"/>
          <w:sz w:val="28"/>
          <w:szCs w:val="28"/>
        </w:rPr>
        <w:t>установление причин списания имущества: физический и (или)</w:t>
      </w:r>
      <w:r w:rsidR="00121CE2">
        <w:rPr>
          <w:rFonts w:ascii="Times New Roman" w:hAnsi="Times New Roman" w:cs="Times New Roman"/>
          <w:sz w:val="28"/>
          <w:szCs w:val="28"/>
        </w:rPr>
        <w:t xml:space="preserve"> </w:t>
      </w:r>
      <w:r w:rsidRPr="00C94C76">
        <w:rPr>
          <w:rFonts w:ascii="Times New Roman" w:hAnsi="Times New Roman" w:cs="Times New Roman"/>
          <w:sz w:val="28"/>
          <w:szCs w:val="28"/>
        </w:rPr>
        <w:t>моральный износ, нарушение условий содержания и (или) эксплуатации, авария, стихийное бедствие, длительное неиспользование имущества, иные причины;</w:t>
      </w:r>
      <w:proofErr w:type="gramEnd"/>
    </w:p>
    <w:p w:rsidR="00121CE2" w:rsidRPr="00C94C76" w:rsidRDefault="00B558E5" w:rsidP="00CC47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>установление виновных</w:t>
      </w:r>
      <w:r w:rsidR="002C41D5">
        <w:rPr>
          <w:rFonts w:ascii="Times New Roman" w:hAnsi="Times New Roman" w:cs="Times New Roman"/>
          <w:sz w:val="28"/>
          <w:szCs w:val="28"/>
        </w:rPr>
        <w:t xml:space="preserve"> лиц, действия которых привели к необходимости списания имущества</w:t>
      </w:r>
      <w:r w:rsidRPr="00C94C76">
        <w:rPr>
          <w:rFonts w:ascii="Times New Roman" w:hAnsi="Times New Roman" w:cs="Times New Roman"/>
          <w:sz w:val="28"/>
          <w:szCs w:val="28"/>
        </w:rPr>
        <w:t xml:space="preserve"> до истечения срока его полезного использования;</w:t>
      </w:r>
    </w:p>
    <w:p w:rsidR="00B558E5" w:rsidRPr="00C94C76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>подготовка документов, необходимых для согласования решения о списании имущества</w:t>
      </w:r>
      <w:r w:rsidR="00CC4746">
        <w:rPr>
          <w:rFonts w:ascii="Times New Roman" w:hAnsi="Times New Roman" w:cs="Times New Roman"/>
          <w:sz w:val="28"/>
          <w:szCs w:val="28"/>
        </w:rPr>
        <w:t>.</w:t>
      </w:r>
    </w:p>
    <w:p w:rsidR="006F58B1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 xml:space="preserve">3.5. </w:t>
      </w:r>
      <w:r w:rsidR="006F58B1">
        <w:rPr>
          <w:rFonts w:ascii="Times New Roman" w:hAnsi="Times New Roman" w:cs="Times New Roman"/>
          <w:sz w:val="28"/>
          <w:szCs w:val="28"/>
        </w:rPr>
        <w:t xml:space="preserve">В случае признания задолженности неплатежеспособных дебиторов к нереальной взысканию </w:t>
      </w:r>
      <w:r w:rsidR="00AA5649">
        <w:rPr>
          <w:rFonts w:ascii="Times New Roman" w:hAnsi="Times New Roman" w:cs="Times New Roman"/>
          <w:sz w:val="28"/>
          <w:szCs w:val="28"/>
        </w:rPr>
        <w:t>К</w:t>
      </w:r>
      <w:r w:rsidR="006F58B1">
        <w:rPr>
          <w:rFonts w:ascii="Times New Roman" w:hAnsi="Times New Roman" w:cs="Times New Roman"/>
          <w:sz w:val="28"/>
          <w:szCs w:val="28"/>
        </w:rPr>
        <w:t>омиссия принимает р</w:t>
      </w:r>
      <w:r w:rsidRPr="00C94C76">
        <w:rPr>
          <w:rFonts w:ascii="Times New Roman" w:hAnsi="Times New Roman" w:cs="Times New Roman"/>
          <w:sz w:val="28"/>
          <w:szCs w:val="28"/>
        </w:rPr>
        <w:t xml:space="preserve">ешение о списании </w:t>
      </w:r>
      <w:r w:rsidR="006F58B1">
        <w:rPr>
          <w:rFonts w:ascii="Times New Roman" w:hAnsi="Times New Roman" w:cs="Times New Roman"/>
          <w:sz w:val="28"/>
          <w:szCs w:val="28"/>
        </w:rPr>
        <w:t xml:space="preserve">такой </w:t>
      </w:r>
      <w:r w:rsidRPr="00C94C76">
        <w:rPr>
          <w:rFonts w:ascii="Times New Roman" w:hAnsi="Times New Roman" w:cs="Times New Roman"/>
          <w:sz w:val="28"/>
          <w:szCs w:val="28"/>
        </w:rPr>
        <w:t xml:space="preserve">задолженности </w:t>
      </w:r>
      <w:r w:rsidR="006F58B1">
        <w:rPr>
          <w:rFonts w:ascii="Times New Roman" w:hAnsi="Times New Roman" w:cs="Times New Roman"/>
          <w:sz w:val="28"/>
          <w:szCs w:val="28"/>
        </w:rPr>
        <w:t>на</w:t>
      </w:r>
      <w:r w:rsidRPr="00C94C76">
        <w:rPr>
          <w:rFonts w:ascii="Times New Roman" w:hAnsi="Times New Roman" w:cs="Times New Roman"/>
          <w:sz w:val="28"/>
          <w:szCs w:val="28"/>
        </w:rPr>
        <w:t xml:space="preserve"> забалансов</w:t>
      </w:r>
      <w:r w:rsidR="006F58B1">
        <w:rPr>
          <w:rFonts w:ascii="Times New Roman" w:hAnsi="Times New Roman" w:cs="Times New Roman"/>
          <w:sz w:val="28"/>
          <w:szCs w:val="28"/>
        </w:rPr>
        <w:t>ый учет.</w:t>
      </w:r>
    </w:p>
    <w:p w:rsidR="00B558E5" w:rsidRPr="00C94C76" w:rsidRDefault="006F58B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о списании задолженности с забалансового счета 04 принимается </w:t>
      </w:r>
      <w:r w:rsidR="00AA5649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омиссией при признании задолженности безнадежной к </w:t>
      </w:r>
      <w:r>
        <w:rPr>
          <w:rFonts w:ascii="Times New Roman" w:hAnsi="Times New Roman" w:cs="Times New Roman"/>
          <w:sz w:val="28"/>
          <w:szCs w:val="28"/>
        </w:rPr>
        <w:lastRenderedPageBreak/>
        <w:t>взысканию</w:t>
      </w:r>
      <w:r w:rsidR="00B558E5" w:rsidRPr="00C94C76">
        <w:rPr>
          <w:rFonts w:ascii="Times New Roman" w:hAnsi="Times New Roman" w:cs="Times New Roman"/>
          <w:sz w:val="28"/>
          <w:szCs w:val="28"/>
        </w:rPr>
        <w:t xml:space="preserve"> после проверки документов, необходимых для списания задолженности неплатежеспособных дебиторов.</w:t>
      </w:r>
    </w:p>
    <w:p w:rsidR="00B558E5" w:rsidRPr="00C94C76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>3.6. Выбытие (списание) нефинансовых активов оформляется следующими документами:</w:t>
      </w:r>
    </w:p>
    <w:p w:rsidR="00B558E5" w:rsidRPr="00C94C76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 xml:space="preserve">Актом о приеме-передаче объектов нефинансовых активов </w:t>
      </w:r>
      <w:hyperlink r:id="rId11" w:history="1">
        <w:r w:rsidRPr="00C94C76">
          <w:rPr>
            <w:rFonts w:ascii="Times New Roman" w:hAnsi="Times New Roman" w:cs="Times New Roman"/>
            <w:color w:val="0000FF"/>
            <w:sz w:val="28"/>
            <w:szCs w:val="28"/>
          </w:rPr>
          <w:t>(ф. 0504101)</w:t>
        </w:r>
      </w:hyperlink>
      <w:r w:rsidR="00D66C6D">
        <w:rPr>
          <w:rFonts w:ascii="Times New Roman" w:hAnsi="Times New Roman" w:cs="Times New Roman"/>
          <w:color w:val="0000FF"/>
          <w:sz w:val="28"/>
          <w:szCs w:val="28"/>
        </w:rPr>
        <w:t>;</w:t>
      </w:r>
    </w:p>
    <w:p w:rsidR="00B558E5" w:rsidRPr="00C94C76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 xml:space="preserve">Актом о списании объектов нефинансовых активов (кроме транспортных средств) </w:t>
      </w:r>
      <w:hyperlink r:id="rId12" w:history="1">
        <w:r w:rsidRPr="00C94C76">
          <w:rPr>
            <w:rFonts w:ascii="Times New Roman" w:hAnsi="Times New Roman" w:cs="Times New Roman"/>
            <w:color w:val="0000FF"/>
            <w:sz w:val="28"/>
            <w:szCs w:val="28"/>
          </w:rPr>
          <w:t>(ф. 0504104)</w:t>
        </w:r>
      </w:hyperlink>
      <w:r w:rsidR="00D66C6D">
        <w:rPr>
          <w:rFonts w:ascii="Times New Roman" w:hAnsi="Times New Roman" w:cs="Times New Roman"/>
          <w:color w:val="0000FF"/>
          <w:sz w:val="28"/>
          <w:szCs w:val="28"/>
        </w:rPr>
        <w:t>;</w:t>
      </w:r>
    </w:p>
    <w:p w:rsidR="00B558E5" w:rsidRPr="00C94C76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 xml:space="preserve">Актом о списании мягкого и хозяйственного инвентаря </w:t>
      </w:r>
      <w:hyperlink r:id="rId13" w:history="1">
        <w:r w:rsidRPr="00C94C76">
          <w:rPr>
            <w:rFonts w:ascii="Times New Roman" w:hAnsi="Times New Roman" w:cs="Times New Roman"/>
            <w:color w:val="0000FF"/>
            <w:sz w:val="28"/>
            <w:szCs w:val="28"/>
          </w:rPr>
          <w:t>(ф. 0504143)</w:t>
        </w:r>
      </w:hyperlink>
      <w:r w:rsidR="00D66C6D">
        <w:rPr>
          <w:rFonts w:ascii="Times New Roman" w:hAnsi="Times New Roman" w:cs="Times New Roman"/>
          <w:color w:val="0000FF"/>
          <w:sz w:val="28"/>
          <w:szCs w:val="28"/>
        </w:rPr>
        <w:t>;</w:t>
      </w:r>
    </w:p>
    <w:p w:rsidR="00B558E5" w:rsidRPr="00C94C76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 xml:space="preserve">Актом о списании материальных запасов </w:t>
      </w:r>
      <w:hyperlink r:id="rId14" w:history="1">
        <w:r w:rsidRPr="00C94C76">
          <w:rPr>
            <w:rFonts w:ascii="Times New Roman" w:hAnsi="Times New Roman" w:cs="Times New Roman"/>
            <w:color w:val="0000FF"/>
            <w:sz w:val="28"/>
            <w:szCs w:val="28"/>
          </w:rPr>
          <w:t>(ф. 0504230)</w:t>
        </w:r>
      </w:hyperlink>
      <w:r w:rsidR="00D66C6D">
        <w:rPr>
          <w:rFonts w:ascii="Times New Roman" w:hAnsi="Times New Roman" w:cs="Times New Roman"/>
          <w:color w:val="0000FF"/>
          <w:sz w:val="28"/>
          <w:szCs w:val="28"/>
        </w:rPr>
        <w:t>.</w:t>
      </w:r>
    </w:p>
    <w:p w:rsidR="00B558E5" w:rsidRPr="00C94C76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 xml:space="preserve">3.7. Оформленный </w:t>
      </w:r>
      <w:r w:rsidR="00AA5649">
        <w:rPr>
          <w:rFonts w:ascii="Times New Roman" w:hAnsi="Times New Roman" w:cs="Times New Roman"/>
          <w:sz w:val="28"/>
          <w:szCs w:val="28"/>
        </w:rPr>
        <w:t>К</w:t>
      </w:r>
      <w:r w:rsidRPr="00C94C76">
        <w:rPr>
          <w:rFonts w:ascii="Times New Roman" w:hAnsi="Times New Roman" w:cs="Times New Roman"/>
          <w:sz w:val="28"/>
          <w:szCs w:val="28"/>
        </w:rPr>
        <w:t xml:space="preserve">омиссией </w:t>
      </w:r>
      <w:r w:rsidR="00F7485B">
        <w:rPr>
          <w:rFonts w:ascii="Times New Roman" w:hAnsi="Times New Roman" w:cs="Times New Roman"/>
          <w:sz w:val="28"/>
          <w:szCs w:val="28"/>
        </w:rPr>
        <w:t>А</w:t>
      </w:r>
      <w:r w:rsidRPr="00C94C76">
        <w:rPr>
          <w:rFonts w:ascii="Times New Roman" w:hAnsi="Times New Roman" w:cs="Times New Roman"/>
          <w:sz w:val="28"/>
          <w:szCs w:val="28"/>
        </w:rPr>
        <w:t xml:space="preserve">кт о списании недвижимого и особо ценного движимого имущества утверждается </w:t>
      </w:r>
      <w:r w:rsidR="00D66C6D">
        <w:rPr>
          <w:rFonts w:ascii="Times New Roman" w:hAnsi="Times New Roman" w:cs="Times New Roman"/>
          <w:sz w:val="28"/>
          <w:szCs w:val="28"/>
        </w:rPr>
        <w:t>лицом, уполномоченным президентом РАН</w:t>
      </w:r>
      <w:r w:rsidR="00F7485B">
        <w:rPr>
          <w:rFonts w:ascii="Times New Roman" w:hAnsi="Times New Roman" w:cs="Times New Roman"/>
          <w:sz w:val="28"/>
          <w:szCs w:val="28"/>
        </w:rPr>
        <w:t>,</w:t>
      </w:r>
      <w:r w:rsidR="00D66C6D">
        <w:rPr>
          <w:rFonts w:ascii="Times New Roman" w:hAnsi="Times New Roman" w:cs="Times New Roman"/>
          <w:sz w:val="28"/>
          <w:szCs w:val="28"/>
        </w:rPr>
        <w:t xml:space="preserve"> только</w:t>
      </w:r>
      <w:r w:rsidRPr="00C94C76">
        <w:rPr>
          <w:rFonts w:ascii="Times New Roman" w:hAnsi="Times New Roman" w:cs="Times New Roman"/>
          <w:sz w:val="28"/>
          <w:szCs w:val="28"/>
        </w:rPr>
        <w:t xml:space="preserve"> после согласования с </w:t>
      </w:r>
      <w:r w:rsidR="00D66C6D">
        <w:rPr>
          <w:rFonts w:ascii="Times New Roman" w:hAnsi="Times New Roman" w:cs="Times New Roman"/>
          <w:sz w:val="28"/>
          <w:szCs w:val="28"/>
        </w:rPr>
        <w:t>собственником</w:t>
      </w:r>
      <w:r w:rsidR="006B0BBA">
        <w:rPr>
          <w:rFonts w:ascii="Times New Roman" w:hAnsi="Times New Roman" w:cs="Times New Roman"/>
          <w:sz w:val="28"/>
          <w:szCs w:val="28"/>
        </w:rPr>
        <w:t xml:space="preserve"> в</w:t>
      </w:r>
      <w:r w:rsidRPr="00C94C76">
        <w:rPr>
          <w:rFonts w:ascii="Times New Roman" w:hAnsi="Times New Roman" w:cs="Times New Roman"/>
          <w:sz w:val="28"/>
          <w:szCs w:val="28"/>
        </w:rPr>
        <w:t xml:space="preserve"> устан</w:t>
      </w:r>
      <w:r w:rsidR="00752A79">
        <w:rPr>
          <w:rFonts w:ascii="Times New Roman" w:hAnsi="Times New Roman" w:cs="Times New Roman"/>
          <w:sz w:val="28"/>
          <w:szCs w:val="28"/>
        </w:rPr>
        <w:t>о</w:t>
      </w:r>
      <w:r w:rsidRPr="00C94C76">
        <w:rPr>
          <w:rFonts w:ascii="Times New Roman" w:hAnsi="Times New Roman" w:cs="Times New Roman"/>
          <w:sz w:val="28"/>
          <w:szCs w:val="28"/>
        </w:rPr>
        <w:t>вл</w:t>
      </w:r>
      <w:r w:rsidR="006B0BBA">
        <w:rPr>
          <w:rFonts w:ascii="Times New Roman" w:hAnsi="Times New Roman" w:cs="Times New Roman"/>
          <w:sz w:val="28"/>
          <w:szCs w:val="28"/>
        </w:rPr>
        <w:t>енном</w:t>
      </w:r>
      <w:r w:rsidRPr="00C94C76">
        <w:rPr>
          <w:rFonts w:ascii="Times New Roman" w:hAnsi="Times New Roman" w:cs="Times New Roman"/>
          <w:sz w:val="28"/>
          <w:szCs w:val="28"/>
        </w:rPr>
        <w:t xml:space="preserve"> порядке.</w:t>
      </w:r>
    </w:p>
    <w:p w:rsidR="00B558E5" w:rsidRPr="00C94C76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 xml:space="preserve">3.8. До утверждения в установленном порядке акта о списании реализация мероприятий, предусмотренных </w:t>
      </w:r>
      <w:r w:rsidR="00F7485B">
        <w:rPr>
          <w:rFonts w:ascii="Times New Roman" w:hAnsi="Times New Roman" w:cs="Times New Roman"/>
          <w:sz w:val="28"/>
          <w:szCs w:val="28"/>
        </w:rPr>
        <w:t>а</w:t>
      </w:r>
      <w:r w:rsidRPr="00C94C76">
        <w:rPr>
          <w:rFonts w:ascii="Times New Roman" w:hAnsi="Times New Roman" w:cs="Times New Roman"/>
          <w:sz w:val="28"/>
          <w:szCs w:val="28"/>
        </w:rPr>
        <w:t>ктом о списании, не допускается.</w:t>
      </w:r>
    </w:p>
    <w:p w:rsidR="00B558E5" w:rsidRDefault="00B558E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4C76">
        <w:rPr>
          <w:rFonts w:ascii="Times New Roman" w:hAnsi="Times New Roman" w:cs="Times New Roman"/>
          <w:sz w:val="28"/>
          <w:szCs w:val="28"/>
        </w:rPr>
        <w:t xml:space="preserve">Реализация таких мероприятий осуществляется </w:t>
      </w:r>
      <w:r w:rsidR="00CD61E8">
        <w:rPr>
          <w:rFonts w:ascii="Times New Roman" w:hAnsi="Times New Roman" w:cs="Times New Roman"/>
          <w:sz w:val="28"/>
          <w:szCs w:val="28"/>
        </w:rPr>
        <w:t>РАН</w:t>
      </w:r>
      <w:r w:rsidRPr="00C94C76">
        <w:rPr>
          <w:rFonts w:ascii="Times New Roman" w:hAnsi="Times New Roman" w:cs="Times New Roman"/>
          <w:sz w:val="28"/>
          <w:szCs w:val="28"/>
        </w:rPr>
        <w:t xml:space="preserve"> самостоятельно либо с привлечением третьих лиц на основании заключенного договора и подтверждается </w:t>
      </w:r>
      <w:r w:rsidR="00AA5649">
        <w:rPr>
          <w:rFonts w:ascii="Times New Roman" w:hAnsi="Times New Roman" w:cs="Times New Roman"/>
          <w:sz w:val="28"/>
          <w:szCs w:val="28"/>
        </w:rPr>
        <w:t>К</w:t>
      </w:r>
      <w:r w:rsidRPr="00C94C76">
        <w:rPr>
          <w:rFonts w:ascii="Times New Roman" w:hAnsi="Times New Roman" w:cs="Times New Roman"/>
          <w:sz w:val="28"/>
          <w:szCs w:val="28"/>
        </w:rPr>
        <w:t>омиссией.</w:t>
      </w:r>
    </w:p>
    <w:p w:rsidR="00E55077" w:rsidRDefault="00E5507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36A70" w:rsidRPr="00597C27" w:rsidRDefault="00E55077" w:rsidP="00597C27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5077">
        <w:rPr>
          <w:rFonts w:ascii="Times New Roman" w:hAnsi="Times New Roman" w:cs="Times New Roman"/>
          <w:b/>
          <w:sz w:val="28"/>
          <w:szCs w:val="28"/>
        </w:rPr>
        <w:t>4. Принятие решений по вопросам обесценения активов</w:t>
      </w:r>
    </w:p>
    <w:p w:rsidR="00936A70" w:rsidRDefault="00936A70" w:rsidP="00936A70">
      <w:pPr>
        <w:spacing w:after="1" w:line="280" w:lineRule="atLeast"/>
        <w:ind w:firstLine="540"/>
        <w:jc w:val="both"/>
      </w:pPr>
      <w:r w:rsidRPr="00936A70">
        <w:rPr>
          <w:rFonts w:ascii="Times New Roman" w:hAnsi="Times New Roman" w:cs="Times New Roman"/>
          <w:sz w:val="28"/>
        </w:rPr>
        <w:t xml:space="preserve">4.1. При выявлении признаков возможного обесценения (снижения убытка) соответствующие обстоятельства рассматриваются </w:t>
      </w:r>
      <w:r w:rsidR="00AA5649">
        <w:rPr>
          <w:rFonts w:ascii="Times New Roman" w:hAnsi="Times New Roman" w:cs="Times New Roman"/>
          <w:sz w:val="28"/>
        </w:rPr>
        <w:t>К</w:t>
      </w:r>
      <w:r w:rsidRPr="00936A70">
        <w:rPr>
          <w:rFonts w:ascii="Times New Roman" w:hAnsi="Times New Roman" w:cs="Times New Roman"/>
          <w:sz w:val="28"/>
        </w:rPr>
        <w:t>омиссией.</w:t>
      </w:r>
    </w:p>
    <w:p w:rsidR="00936A70" w:rsidRPr="00936A70" w:rsidRDefault="00936A70" w:rsidP="00936A70">
      <w:pPr>
        <w:spacing w:after="1" w:line="280" w:lineRule="atLeast"/>
        <w:ind w:firstLine="540"/>
        <w:jc w:val="both"/>
      </w:pPr>
      <w:r w:rsidRPr="00936A70">
        <w:rPr>
          <w:rFonts w:ascii="Times New Roman" w:hAnsi="Times New Roman" w:cs="Times New Roman"/>
          <w:sz w:val="28"/>
        </w:rPr>
        <w:t xml:space="preserve">4.2. По результатам рассмотрения, если выявленные признаки обесценения (снижения убытка) являются существенными, </w:t>
      </w:r>
      <w:r w:rsidR="00AA5649">
        <w:rPr>
          <w:rFonts w:ascii="Times New Roman" w:hAnsi="Times New Roman" w:cs="Times New Roman"/>
          <w:sz w:val="28"/>
        </w:rPr>
        <w:t>К</w:t>
      </w:r>
      <w:r w:rsidRPr="00936A70">
        <w:rPr>
          <w:rFonts w:ascii="Times New Roman" w:hAnsi="Times New Roman" w:cs="Times New Roman"/>
          <w:sz w:val="28"/>
        </w:rPr>
        <w:t>омиссия выносит заключение о необходимости определения справедливой стоимости в отношении каждого актива, по которому выявлены признаки возможного обесценения (снижения убытка), или об отсутствии такой необходимости.</w:t>
      </w:r>
    </w:p>
    <w:p w:rsidR="00936A70" w:rsidRPr="00936A70" w:rsidRDefault="00936A70" w:rsidP="00936A70">
      <w:pPr>
        <w:spacing w:line="280" w:lineRule="atLeast"/>
        <w:ind w:firstLine="539"/>
        <w:jc w:val="both"/>
        <w:rPr>
          <w:rFonts w:ascii="Times New Roman" w:hAnsi="Times New Roman" w:cs="Times New Roman"/>
          <w:sz w:val="28"/>
        </w:rPr>
      </w:pPr>
      <w:r w:rsidRPr="00936A70">
        <w:rPr>
          <w:rFonts w:ascii="Times New Roman" w:hAnsi="Times New Roman" w:cs="Times New Roman"/>
          <w:sz w:val="28"/>
        </w:rPr>
        <w:t xml:space="preserve">4.3. Если выявленные признаки обесценения (снижения убытка) являются несущественными, </w:t>
      </w:r>
      <w:r w:rsidR="00AA5649">
        <w:rPr>
          <w:rFonts w:ascii="Times New Roman" w:hAnsi="Times New Roman" w:cs="Times New Roman"/>
          <w:sz w:val="28"/>
        </w:rPr>
        <w:t>К</w:t>
      </w:r>
      <w:r w:rsidRPr="00936A70">
        <w:rPr>
          <w:rFonts w:ascii="Times New Roman" w:hAnsi="Times New Roman" w:cs="Times New Roman"/>
          <w:sz w:val="28"/>
        </w:rPr>
        <w:t>омиссия выносит заключение об отсутствии необходимости опр</w:t>
      </w:r>
      <w:r>
        <w:rPr>
          <w:rFonts w:ascii="Times New Roman" w:hAnsi="Times New Roman" w:cs="Times New Roman"/>
          <w:sz w:val="28"/>
        </w:rPr>
        <w:t>еделения справедливой стоимости.</w:t>
      </w:r>
    </w:p>
    <w:p w:rsidR="00936A70" w:rsidRPr="00936A70" w:rsidRDefault="00936A70" w:rsidP="00936A70">
      <w:pPr>
        <w:spacing w:line="280" w:lineRule="atLeast"/>
        <w:ind w:firstLine="539"/>
        <w:jc w:val="both"/>
      </w:pPr>
      <w:r w:rsidRPr="00936A70">
        <w:rPr>
          <w:rFonts w:ascii="Times New Roman" w:hAnsi="Times New Roman" w:cs="Times New Roman"/>
          <w:sz w:val="28"/>
        </w:rPr>
        <w:t xml:space="preserve">4.4. В случае необходимости определения справедливой стоимости </w:t>
      </w:r>
      <w:r w:rsidR="00AA5649">
        <w:rPr>
          <w:rFonts w:ascii="Times New Roman" w:hAnsi="Times New Roman" w:cs="Times New Roman"/>
          <w:sz w:val="28"/>
        </w:rPr>
        <w:t>К</w:t>
      </w:r>
      <w:r w:rsidRPr="00936A70">
        <w:rPr>
          <w:rFonts w:ascii="Times New Roman" w:hAnsi="Times New Roman" w:cs="Times New Roman"/>
          <w:sz w:val="28"/>
        </w:rPr>
        <w:t>омиссия устанавливает метод, которым будет определяться справедливая стоимость актива.</w:t>
      </w:r>
    </w:p>
    <w:p w:rsidR="00936A70" w:rsidRPr="00936A70" w:rsidRDefault="00936A70" w:rsidP="00936A70">
      <w:pPr>
        <w:spacing w:line="280" w:lineRule="atLeast"/>
        <w:ind w:firstLine="539"/>
        <w:jc w:val="both"/>
      </w:pPr>
      <w:r w:rsidRPr="00936A70">
        <w:rPr>
          <w:rFonts w:ascii="Times New Roman" w:hAnsi="Times New Roman" w:cs="Times New Roman"/>
          <w:sz w:val="28"/>
        </w:rPr>
        <w:t>4.5. Заключение о необходимости (отсутствии необходимости) определения справедливой стоимости и о методе определения справедливой стоимости оформляется в виде представления для руковод</w:t>
      </w:r>
      <w:r>
        <w:rPr>
          <w:rFonts w:ascii="Times New Roman" w:hAnsi="Times New Roman" w:cs="Times New Roman"/>
          <w:sz w:val="28"/>
        </w:rPr>
        <w:t>ства РАН</w:t>
      </w:r>
      <w:r w:rsidRPr="00936A70">
        <w:rPr>
          <w:rFonts w:ascii="Times New Roman" w:hAnsi="Times New Roman" w:cs="Times New Roman"/>
          <w:sz w:val="28"/>
        </w:rPr>
        <w:t>.</w:t>
      </w:r>
    </w:p>
    <w:p w:rsidR="00936A70" w:rsidRPr="00936A70" w:rsidRDefault="00936A70" w:rsidP="00936A70">
      <w:pPr>
        <w:spacing w:line="280" w:lineRule="atLeast"/>
        <w:ind w:firstLine="539"/>
        <w:jc w:val="both"/>
      </w:pPr>
      <w:r w:rsidRPr="00936A70">
        <w:rPr>
          <w:rFonts w:ascii="Times New Roman" w:hAnsi="Times New Roman" w:cs="Times New Roman"/>
          <w:sz w:val="28"/>
        </w:rPr>
        <w:t xml:space="preserve">4.6. В представление также могут быть включены рекомендации </w:t>
      </w:r>
      <w:r w:rsidR="00AA5649">
        <w:rPr>
          <w:rFonts w:ascii="Times New Roman" w:hAnsi="Times New Roman" w:cs="Times New Roman"/>
          <w:sz w:val="28"/>
        </w:rPr>
        <w:t>К</w:t>
      </w:r>
      <w:r w:rsidRPr="00936A70">
        <w:rPr>
          <w:rFonts w:ascii="Times New Roman" w:hAnsi="Times New Roman" w:cs="Times New Roman"/>
          <w:sz w:val="28"/>
        </w:rPr>
        <w:t>омиссии по дальнейшему использованию имущества.</w:t>
      </w:r>
    </w:p>
    <w:p w:rsidR="00006178" w:rsidRPr="00E55077" w:rsidRDefault="00936A70" w:rsidP="00395E7E">
      <w:pPr>
        <w:spacing w:line="280" w:lineRule="atLeast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6A70">
        <w:rPr>
          <w:rFonts w:ascii="Times New Roman" w:hAnsi="Times New Roman" w:cs="Times New Roman"/>
          <w:sz w:val="28"/>
        </w:rPr>
        <w:t xml:space="preserve">4.7. В случае выявления признаков снижения убытка от обесценения, если сумма убытка не подлежит восстановлению, </w:t>
      </w:r>
      <w:r w:rsidR="00AA5649">
        <w:rPr>
          <w:rFonts w:ascii="Times New Roman" w:hAnsi="Times New Roman" w:cs="Times New Roman"/>
          <w:sz w:val="28"/>
        </w:rPr>
        <w:t>К</w:t>
      </w:r>
      <w:r w:rsidRPr="00936A70">
        <w:rPr>
          <w:rFonts w:ascii="Times New Roman" w:hAnsi="Times New Roman" w:cs="Times New Roman"/>
          <w:sz w:val="28"/>
        </w:rPr>
        <w:t xml:space="preserve">омиссия выносит заключение о необходимости (отсутствии необходимости) корректировки оставшегося срока полезного использования актива. Это заключение оформляется в виде </w:t>
      </w:r>
      <w:r w:rsidR="003E3C57">
        <w:rPr>
          <w:rFonts w:ascii="Times New Roman" w:hAnsi="Times New Roman" w:cs="Times New Roman"/>
          <w:sz w:val="28"/>
        </w:rPr>
        <w:t>проекта распоряжения</w:t>
      </w:r>
      <w:r w:rsidRPr="00936A70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РАН</w:t>
      </w:r>
      <w:r w:rsidR="003E3C57">
        <w:rPr>
          <w:rFonts w:ascii="Times New Roman" w:hAnsi="Times New Roman" w:cs="Times New Roman"/>
          <w:sz w:val="28"/>
        </w:rPr>
        <w:t xml:space="preserve"> и представляется на рассмотрение президента РАН</w:t>
      </w:r>
      <w:r w:rsidRPr="00936A70">
        <w:rPr>
          <w:rFonts w:ascii="Times New Roman" w:hAnsi="Times New Roman" w:cs="Times New Roman"/>
          <w:sz w:val="28"/>
        </w:rPr>
        <w:t>.</w:t>
      </w:r>
      <w:bookmarkStart w:id="2" w:name="_GoBack"/>
      <w:bookmarkEnd w:id="2"/>
    </w:p>
    <w:sectPr w:rsidR="00006178" w:rsidRPr="00E55077" w:rsidSect="00121CE2">
      <w:headerReference w:type="default" r:id="rId15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5FE" w:rsidRDefault="00E745FE" w:rsidP="00121CE2">
      <w:pPr>
        <w:spacing w:line="240" w:lineRule="auto"/>
      </w:pPr>
      <w:r>
        <w:separator/>
      </w:r>
    </w:p>
  </w:endnote>
  <w:endnote w:type="continuationSeparator" w:id="0">
    <w:p w:rsidR="00E745FE" w:rsidRDefault="00E745FE" w:rsidP="00121CE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5FE" w:rsidRDefault="00E745FE" w:rsidP="00121CE2">
      <w:pPr>
        <w:spacing w:line="240" w:lineRule="auto"/>
      </w:pPr>
      <w:r>
        <w:separator/>
      </w:r>
    </w:p>
  </w:footnote>
  <w:footnote w:type="continuationSeparator" w:id="0">
    <w:p w:rsidR="00E745FE" w:rsidRDefault="00E745FE" w:rsidP="00121CE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8025721"/>
      <w:docPartObj>
        <w:docPartGallery w:val="Page Numbers (Top of Page)"/>
        <w:docPartUnique/>
      </w:docPartObj>
    </w:sdtPr>
    <w:sdtEndPr/>
    <w:sdtContent>
      <w:p w:rsidR="00121CE2" w:rsidRDefault="00121CE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5E7E">
          <w:rPr>
            <w:noProof/>
          </w:rPr>
          <w:t>5</w:t>
        </w:r>
        <w:r>
          <w:fldChar w:fldCharType="end"/>
        </w:r>
      </w:p>
    </w:sdtContent>
  </w:sdt>
  <w:p w:rsidR="00121CE2" w:rsidRDefault="00121CE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8E5"/>
    <w:rsid w:val="00006178"/>
    <w:rsid w:val="000353D5"/>
    <w:rsid w:val="000439CC"/>
    <w:rsid w:val="00047FED"/>
    <w:rsid w:val="000900B4"/>
    <w:rsid w:val="000B51DC"/>
    <w:rsid w:val="000D0417"/>
    <w:rsid w:val="00121CE2"/>
    <w:rsid w:val="00127681"/>
    <w:rsid w:val="0019554A"/>
    <w:rsid w:val="001B2225"/>
    <w:rsid w:val="001C3359"/>
    <w:rsid w:val="001D4CAC"/>
    <w:rsid w:val="001E0AEF"/>
    <w:rsid w:val="002121D0"/>
    <w:rsid w:val="00217929"/>
    <w:rsid w:val="002A37F6"/>
    <w:rsid w:val="002A5E0C"/>
    <w:rsid w:val="002C41D5"/>
    <w:rsid w:val="002C5B48"/>
    <w:rsid w:val="00302D9F"/>
    <w:rsid w:val="00357F57"/>
    <w:rsid w:val="00360721"/>
    <w:rsid w:val="00395E7E"/>
    <w:rsid w:val="003D693C"/>
    <w:rsid w:val="003E3C57"/>
    <w:rsid w:val="004106C3"/>
    <w:rsid w:val="004155B4"/>
    <w:rsid w:val="00417259"/>
    <w:rsid w:val="004F3355"/>
    <w:rsid w:val="004F7230"/>
    <w:rsid w:val="005236D8"/>
    <w:rsid w:val="00542D4A"/>
    <w:rsid w:val="00563D8C"/>
    <w:rsid w:val="00595DA5"/>
    <w:rsid w:val="00597C27"/>
    <w:rsid w:val="005B4E60"/>
    <w:rsid w:val="00610DCA"/>
    <w:rsid w:val="00620A2D"/>
    <w:rsid w:val="006459E1"/>
    <w:rsid w:val="006B0BBA"/>
    <w:rsid w:val="006B1956"/>
    <w:rsid w:val="006F58B1"/>
    <w:rsid w:val="00726379"/>
    <w:rsid w:val="007372E3"/>
    <w:rsid w:val="00752A79"/>
    <w:rsid w:val="00754B26"/>
    <w:rsid w:val="00797E35"/>
    <w:rsid w:val="007A28BA"/>
    <w:rsid w:val="007F1177"/>
    <w:rsid w:val="007F71D7"/>
    <w:rsid w:val="008B2FB6"/>
    <w:rsid w:val="008F04A6"/>
    <w:rsid w:val="00927DAD"/>
    <w:rsid w:val="009364D5"/>
    <w:rsid w:val="00936A70"/>
    <w:rsid w:val="009623B9"/>
    <w:rsid w:val="00A20662"/>
    <w:rsid w:val="00A80671"/>
    <w:rsid w:val="00A90BFD"/>
    <w:rsid w:val="00A95F56"/>
    <w:rsid w:val="00AA5649"/>
    <w:rsid w:val="00AE0F5A"/>
    <w:rsid w:val="00B558E5"/>
    <w:rsid w:val="00BF570C"/>
    <w:rsid w:val="00C02C05"/>
    <w:rsid w:val="00C44AD5"/>
    <w:rsid w:val="00C92ED7"/>
    <w:rsid w:val="00C94A07"/>
    <w:rsid w:val="00C94C76"/>
    <w:rsid w:val="00CB584C"/>
    <w:rsid w:val="00CC4746"/>
    <w:rsid w:val="00CC6705"/>
    <w:rsid w:val="00CD61E8"/>
    <w:rsid w:val="00CE7861"/>
    <w:rsid w:val="00D57645"/>
    <w:rsid w:val="00D66C6D"/>
    <w:rsid w:val="00D73C26"/>
    <w:rsid w:val="00DC40DA"/>
    <w:rsid w:val="00DF3DE7"/>
    <w:rsid w:val="00E11B97"/>
    <w:rsid w:val="00E421DA"/>
    <w:rsid w:val="00E55077"/>
    <w:rsid w:val="00E745FE"/>
    <w:rsid w:val="00E941C9"/>
    <w:rsid w:val="00F33A90"/>
    <w:rsid w:val="00F74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C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58E5"/>
    <w:pPr>
      <w:widowControl w:val="0"/>
      <w:autoSpaceDE w:val="0"/>
      <w:autoSpaceDN w:val="0"/>
      <w:spacing w:line="240" w:lineRule="auto"/>
      <w:ind w:firstLine="0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21CE2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21CE2"/>
  </w:style>
  <w:style w:type="paragraph" w:styleId="a5">
    <w:name w:val="footer"/>
    <w:basedOn w:val="a"/>
    <w:link w:val="a6"/>
    <w:uiPriority w:val="99"/>
    <w:unhideWhenUsed/>
    <w:rsid w:val="00121CE2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21CE2"/>
  </w:style>
  <w:style w:type="paragraph" w:styleId="a7">
    <w:name w:val="Balloon Text"/>
    <w:basedOn w:val="a"/>
    <w:link w:val="a8"/>
    <w:uiPriority w:val="99"/>
    <w:semiHidden/>
    <w:unhideWhenUsed/>
    <w:rsid w:val="00121CE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21CE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C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58E5"/>
    <w:pPr>
      <w:widowControl w:val="0"/>
      <w:autoSpaceDE w:val="0"/>
      <w:autoSpaceDN w:val="0"/>
      <w:spacing w:line="240" w:lineRule="auto"/>
      <w:ind w:firstLine="0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21CE2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21CE2"/>
  </w:style>
  <w:style w:type="paragraph" w:styleId="a5">
    <w:name w:val="footer"/>
    <w:basedOn w:val="a"/>
    <w:link w:val="a6"/>
    <w:uiPriority w:val="99"/>
    <w:unhideWhenUsed/>
    <w:rsid w:val="00121CE2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21CE2"/>
  </w:style>
  <w:style w:type="paragraph" w:styleId="a7">
    <w:name w:val="Balloon Text"/>
    <w:basedOn w:val="a"/>
    <w:link w:val="a8"/>
    <w:uiPriority w:val="99"/>
    <w:semiHidden/>
    <w:unhideWhenUsed/>
    <w:rsid w:val="00121CE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21C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F44B19559F647B76E83277AA6582DB1077BB921DC8198595128FD6FsFi6N" TargetMode="External"/><Relationship Id="rId13" Type="http://schemas.openxmlformats.org/officeDocument/2006/relationships/hyperlink" Target="consultantplus://offline/ref=DF44B19559F647B76E83277AA6582DB10778B922DB8198595128FD6FsFi6N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F44B19559F647B76E83277AA6582DB1077BB921DE8198595128FD6FsFi6N" TargetMode="External"/><Relationship Id="rId12" Type="http://schemas.openxmlformats.org/officeDocument/2006/relationships/hyperlink" Target="consultantplus://offline/ref=DF44B19559F647B76E83277AA6582DB10778BF21DB8198595128FD6FsFi6N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DF44B19559F647B76E83277AA6582DB1077BB921DC8198595128FD6FsFi6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DF44B19559F647B76E83277AA6582DB1077DBC25D98198595128FD6FsFi6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F44B19559F647B76E83277AA6582DB1077DBC26D18198595128FD6FsFi6N" TargetMode="External"/><Relationship Id="rId14" Type="http://schemas.openxmlformats.org/officeDocument/2006/relationships/hyperlink" Target="consultantplus://offline/ref=DF44B19559F647B76E83277AA6582DB1077DBC25D88198595128FD6FsFi6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1991</Words>
  <Characters>11355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</dc:creator>
  <cp:lastModifiedBy>Дыкова Елена Анатольевна</cp:lastModifiedBy>
  <cp:revision>9</cp:revision>
  <cp:lastPrinted>2019-01-15T06:54:00Z</cp:lastPrinted>
  <dcterms:created xsi:type="dcterms:W3CDTF">2018-06-01T06:21:00Z</dcterms:created>
  <dcterms:modified xsi:type="dcterms:W3CDTF">2019-01-15T06:55:00Z</dcterms:modified>
</cp:coreProperties>
</file>