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089" w:rsidRDefault="00C67089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</w:t>
      </w:r>
    </w:p>
    <w:p w:rsidR="00C67089" w:rsidRDefault="00C67089">
      <w:pPr>
        <w:ind w:left="6379"/>
        <w:rPr>
          <w:sz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</w:rPr>
        <w:t xml:space="preserve">Утвержден </w:t>
      </w:r>
    </w:p>
    <w:p w:rsidR="00C67089" w:rsidRDefault="00F05745">
      <w:pPr>
        <w:pStyle w:val="3"/>
        <w:ind w:left="5245"/>
      </w:pPr>
      <w:r>
        <w:t>Постановлением Президиума</w:t>
      </w:r>
      <w:r w:rsidR="00C67089">
        <w:t xml:space="preserve"> Российской </w:t>
      </w:r>
      <w:r>
        <w:t xml:space="preserve">академии наук </w:t>
      </w:r>
    </w:p>
    <w:p w:rsidR="00C67089" w:rsidRDefault="00C67089">
      <w:r>
        <w:rPr>
          <w:sz w:val="28"/>
        </w:rPr>
        <w:t xml:space="preserve">                                                                           от </w:t>
      </w:r>
      <w:r w:rsidR="00F05745">
        <w:rPr>
          <w:sz w:val="28"/>
        </w:rPr>
        <w:t>________________</w:t>
      </w:r>
      <w:r>
        <w:rPr>
          <w:sz w:val="28"/>
        </w:rPr>
        <w:t xml:space="preserve"> </w:t>
      </w:r>
      <w:r w:rsidRPr="007742D2">
        <w:rPr>
          <w:sz w:val="28"/>
          <w:szCs w:val="28"/>
        </w:rPr>
        <w:t xml:space="preserve">№  </w:t>
      </w:r>
      <w:r w:rsidR="00F05745">
        <w:rPr>
          <w:sz w:val="28"/>
          <w:szCs w:val="28"/>
        </w:rPr>
        <w:t>____</w:t>
      </w:r>
      <w:r>
        <w:t xml:space="preserve">                      </w:t>
      </w:r>
    </w:p>
    <w:p w:rsidR="00C67089" w:rsidRDefault="00C67089">
      <w:pPr>
        <w:rPr>
          <w:sz w:val="28"/>
        </w:rPr>
      </w:pPr>
      <w:r>
        <w:rPr>
          <w:i/>
          <w:sz w:val="18"/>
        </w:rPr>
        <w:t xml:space="preserve"> </w:t>
      </w:r>
      <w:r>
        <w:rPr>
          <w:sz w:val="28"/>
        </w:rPr>
        <w:t xml:space="preserve">                               </w:t>
      </w:r>
    </w:p>
    <w:p w:rsidR="00C67089" w:rsidRDefault="00C67089">
      <w:pPr>
        <w:rPr>
          <w:sz w:val="28"/>
        </w:rPr>
      </w:pPr>
      <w:r>
        <w:rPr>
          <w:sz w:val="28"/>
        </w:rPr>
        <w:t xml:space="preserve"> </w:t>
      </w:r>
    </w:p>
    <w:p w:rsidR="00C67089" w:rsidRDefault="00C67089">
      <w:pPr>
        <w:pStyle w:val="1"/>
        <w:jc w:val="center"/>
      </w:pPr>
    </w:p>
    <w:p w:rsidR="00C67089" w:rsidRDefault="00C67089">
      <w:pPr>
        <w:pStyle w:val="1"/>
        <w:jc w:val="center"/>
      </w:pPr>
    </w:p>
    <w:p w:rsidR="00C67089" w:rsidRDefault="00C67089">
      <w:pPr>
        <w:pStyle w:val="1"/>
        <w:jc w:val="center"/>
      </w:pPr>
    </w:p>
    <w:p w:rsidR="00A46E46" w:rsidRDefault="00A46E46">
      <w:pPr>
        <w:pStyle w:val="1"/>
        <w:jc w:val="center"/>
      </w:pPr>
    </w:p>
    <w:p w:rsidR="00C67089" w:rsidRPr="00F05745" w:rsidRDefault="00C67089">
      <w:pPr>
        <w:pStyle w:val="1"/>
        <w:jc w:val="center"/>
        <w:rPr>
          <w:b/>
        </w:rPr>
      </w:pPr>
      <w:r w:rsidRPr="00F05745">
        <w:rPr>
          <w:b/>
        </w:rPr>
        <w:t>Порядок</w:t>
      </w:r>
    </w:p>
    <w:p w:rsidR="00C67089" w:rsidRPr="00F05745" w:rsidRDefault="007A5A68">
      <w:pPr>
        <w:pStyle w:val="20"/>
        <w:jc w:val="center"/>
        <w:rPr>
          <w:b/>
          <w:i w:val="0"/>
          <w:sz w:val="28"/>
        </w:rPr>
      </w:pPr>
      <w:r w:rsidRPr="00F05745">
        <w:rPr>
          <w:b/>
          <w:i w:val="0"/>
          <w:sz w:val="28"/>
        </w:rPr>
        <w:t xml:space="preserve">составления и </w:t>
      </w:r>
      <w:r w:rsidR="00C67089" w:rsidRPr="00F05745">
        <w:rPr>
          <w:b/>
          <w:i w:val="0"/>
          <w:sz w:val="28"/>
        </w:rPr>
        <w:t xml:space="preserve">утверждения </w:t>
      </w:r>
      <w:r w:rsidRPr="00F05745">
        <w:rPr>
          <w:b/>
          <w:i w:val="0"/>
          <w:sz w:val="28"/>
        </w:rPr>
        <w:t xml:space="preserve">плана финансово-хозяйственной деятельности </w:t>
      </w:r>
      <w:r w:rsidR="00581627">
        <w:rPr>
          <w:b/>
          <w:i w:val="0"/>
          <w:sz w:val="28"/>
        </w:rPr>
        <w:t>государственных бюджетных учреждений</w:t>
      </w:r>
      <w:r w:rsidR="00C67089" w:rsidRPr="00F05745">
        <w:rPr>
          <w:b/>
          <w:i w:val="0"/>
          <w:sz w:val="28"/>
        </w:rPr>
        <w:t xml:space="preserve">, </w:t>
      </w:r>
      <w:r w:rsidR="00F05745">
        <w:rPr>
          <w:b/>
          <w:i w:val="0"/>
          <w:sz w:val="28"/>
        </w:rPr>
        <w:t xml:space="preserve">подведомственных </w:t>
      </w:r>
      <w:r w:rsidR="00C67089" w:rsidRPr="00F05745">
        <w:rPr>
          <w:b/>
          <w:i w:val="0"/>
          <w:sz w:val="28"/>
        </w:rPr>
        <w:t xml:space="preserve">Российской </w:t>
      </w:r>
      <w:r w:rsidR="00F05745">
        <w:rPr>
          <w:b/>
          <w:i w:val="0"/>
          <w:sz w:val="28"/>
        </w:rPr>
        <w:t>академии наук</w:t>
      </w:r>
    </w:p>
    <w:p w:rsidR="00C67089" w:rsidRDefault="00C67089">
      <w:pPr>
        <w:jc w:val="center"/>
        <w:rPr>
          <w:sz w:val="28"/>
        </w:rPr>
      </w:pPr>
    </w:p>
    <w:p w:rsidR="006D0A56" w:rsidRDefault="00C67089" w:rsidP="006D0A5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</w:rPr>
        <w:t xml:space="preserve"> </w:t>
      </w:r>
      <w:r w:rsidR="006D0A56">
        <w:rPr>
          <w:sz w:val="28"/>
          <w:szCs w:val="28"/>
        </w:rPr>
        <w:t>I. Общие положения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1. Настоящий Порядок устанавливает правила составления и утверждения плана финансово-хозяйственной деятельности (далее - план) федерального бюджетного учреждения (далее - учреждение), находящегося в ведении Российской академии наук (далее - РАН)</w:t>
      </w:r>
      <w:r w:rsidR="00EA3436">
        <w:rPr>
          <w:sz w:val="28"/>
          <w:szCs w:val="28"/>
        </w:rPr>
        <w:t xml:space="preserve"> или регионального отделения</w:t>
      </w:r>
      <w:r w:rsidR="001907B8">
        <w:rPr>
          <w:sz w:val="28"/>
          <w:szCs w:val="28"/>
        </w:rPr>
        <w:t xml:space="preserve"> РАН</w:t>
      </w:r>
      <w:r>
        <w:rPr>
          <w:sz w:val="28"/>
          <w:szCs w:val="28"/>
        </w:rPr>
        <w:t>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A3436">
        <w:rPr>
          <w:sz w:val="28"/>
          <w:szCs w:val="28"/>
        </w:rPr>
        <w:t>Неотъемлемой частью  указанного п</w:t>
      </w:r>
      <w:r>
        <w:rPr>
          <w:sz w:val="28"/>
          <w:szCs w:val="28"/>
        </w:rPr>
        <w:t>лан</w:t>
      </w:r>
      <w:r w:rsidR="00EA3436">
        <w:rPr>
          <w:sz w:val="28"/>
          <w:szCs w:val="28"/>
        </w:rPr>
        <w:t xml:space="preserve">а является план научно-исследовательских работ, который </w:t>
      </w:r>
      <w:r>
        <w:rPr>
          <w:sz w:val="28"/>
          <w:szCs w:val="28"/>
        </w:rPr>
        <w:t xml:space="preserve"> составляется </w:t>
      </w:r>
      <w:r w:rsidR="00EA3436">
        <w:rPr>
          <w:sz w:val="28"/>
          <w:szCs w:val="28"/>
        </w:rPr>
        <w:t xml:space="preserve"> и утверждается в порядке, </w:t>
      </w:r>
      <w:r w:rsidR="00EA3436" w:rsidRPr="00EA3436">
        <w:rPr>
          <w:sz w:val="28"/>
          <w:szCs w:val="28"/>
        </w:rPr>
        <w:t>установленном постановлением президиума РАН от 27.12.2011 № 311</w:t>
      </w:r>
      <w:r w:rsidR="00EA3436">
        <w:rPr>
          <w:sz w:val="28"/>
          <w:szCs w:val="28"/>
        </w:rPr>
        <w:t>.</w:t>
      </w:r>
      <w:r w:rsidR="00A71D0A">
        <w:rPr>
          <w:sz w:val="28"/>
          <w:szCs w:val="28"/>
        </w:rPr>
        <w:t xml:space="preserve"> </w:t>
      </w:r>
    </w:p>
    <w:p w:rsidR="006D0A56" w:rsidRDefault="006D0A56" w:rsidP="006D0A5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II. Порядок составления Плана</w:t>
      </w:r>
    </w:p>
    <w:p w:rsidR="006D0A56" w:rsidRDefault="006D0A56" w:rsidP="006D0A5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3. План составляется </w:t>
      </w:r>
      <w:r w:rsidR="00A71D0A">
        <w:rPr>
          <w:sz w:val="28"/>
          <w:szCs w:val="28"/>
        </w:rPr>
        <w:t>в соответствии с объемами финансового обеспечения из федерального бюджета</w:t>
      </w:r>
      <w:r w:rsidR="00B660A1" w:rsidRPr="00B660A1">
        <w:rPr>
          <w:sz w:val="28"/>
          <w:szCs w:val="28"/>
        </w:rPr>
        <w:t xml:space="preserve"> </w:t>
      </w:r>
      <w:r w:rsidR="00B660A1">
        <w:rPr>
          <w:sz w:val="28"/>
          <w:szCs w:val="28"/>
        </w:rPr>
        <w:t>государственного задания на  выполнение учреждением работ или оказание услуг</w:t>
      </w:r>
      <w:r w:rsidR="00A71D0A">
        <w:rPr>
          <w:sz w:val="28"/>
          <w:szCs w:val="28"/>
        </w:rPr>
        <w:t xml:space="preserve">, определенными президиумом РАН или президиумами региональных отделений на очередной финансовый год,  </w:t>
      </w:r>
      <w:r>
        <w:rPr>
          <w:sz w:val="28"/>
          <w:szCs w:val="28"/>
        </w:rPr>
        <w:t xml:space="preserve">в рублях с точностью до двух знаков после запятой по форме согласно </w:t>
      </w:r>
      <w:r w:rsidRPr="006D0A5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к настоящему Порядку.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4. В </w:t>
      </w:r>
      <w:proofErr w:type="gramStart"/>
      <w:r>
        <w:rPr>
          <w:sz w:val="28"/>
          <w:szCs w:val="28"/>
        </w:rPr>
        <w:t>плане</w:t>
      </w:r>
      <w:proofErr w:type="gramEnd"/>
      <w:r>
        <w:rPr>
          <w:sz w:val="28"/>
          <w:szCs w:val="28"/>
        </w:rPr>
        <w:t xml:space="preserve"> указываются: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цели деятельности учреждения в соответствии с федеральными законами, иными нормативными правовыми актами и уставом учреждения;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виды деятельности учреждения, относящиеся к его основным видам деятельности в соответствии с уставом учреждения;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перечень услуг (работ), относящихся в соответствии с уставом учреждения к основным видам деятельности учреждения, предоставление которых для физических и юридических лиц осуществляется за плату;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показатели финансового состояния учреждения (данные о нефинансовых и финансовых активах, обязательствах на последнюю отчетную дату, предшествующую дате составления плана);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общая балансовая стоимость недвижимого и движимого государственного имущества, в том числе особо ценного движимого имущества, на дату составления плана (в разрезе стоимости имущества, закрепленного за учреждением).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5. Показатели плана по поступлениям и выплатам формируются учреждением, </w:t>
      </w:r>
      <w:r w:rsidR="000E6CA9">
        <w:rPr>
          <w:sz w:val="28"/>
          <w:szCs w:val="28"/>
        </w:rPr>
        <w:t xml:space="preserve">в соответствии объемами </w:t>
      </w:r>
      <w:r w:rsidR="00D22F19">
        <w:rPr>
          <w:sz w:val="28"/>
          <w:szCs w:val="28"/>
        </w:rPr>
        <w:t>финансирования</w:t>
      </w:r>
      <w:r w:rsidR="004577DE">
        <w:rPr>
          <w:sz w:val="28"/>
          <w:szCs w:val="28"/>
        </w:rPr>
        <w:t>,</w:t>
      </w:r>
      <w:r w:rsidR="00D22F19">
        <w:rPr>
          <w:sz w:val="28"/>
          <w:szCs w:val="28"/>
        </w:rPr>
        <w:t xml:space="preserve"> </w:t>
      </w:r>
      <w:r w:rsidR="00202C1F">
        <w:rPr>
          <w:sz w:val="28"/>
          <w:szCs w:val="28"/>
        </w:rPr>
        <w:t xml:space="preserve">ежегодно </w:t>
      </w:r>
      <w:r w:rsidR="000E6CA9">
        <w:rPr>
          <w:sz w:val="28"/>
          <w:szCs w:val="28"/>
        </w:rPr>
        <w:t xml:space="preserve">утверждаемыми Президиумом </w:t>
      </w:r>
      <w:r>
        <w:rPr>
          <w:sz w:val="28"/>
          <w:szCs w:val="28"/>
        </w:rPr>
        <w:t xml:space="preserve"> РАН </w:t>
      </w:r>
      <w:r w:rsidR="00D22F19">
        <w:rPr>
          <w:sz w:val="28"/>
          <w:szCs w:val="28"/>
        </w:rPr>
        <w:t>и президиумами региональных отделений</w:t>
      </w:r>
      <w:r w:rsidR="001907B8">
        <w:rPr>
          <w:sz w:val="28"/>
          <w:szCs w:val="28"/>
        </w:rPr>
        <w:t xml:space="preserve"> РАН</w:t>
      </w:r>
      <w:r w:rsidR="00202C1F">
        <w:rPr>
          <w:sz w:val="28"/>
          <w:szCs w:val="28"/>
        </w:rPr>
        <w:t xml:space="preserve"> </w:t>
      </w:r>
      <w:r w:rsidR="00D22F19">
        <w:rPr>
          <w:sz w:val="28"/>
          <w:szCs w:val="28"/>
        </w:rPr>
        <w:t xml:space="preserve"> </w:t>
      </w:r>
      <w:r w:rsidR="000E6CA9">
        <w:rPr>
          <w:sz w:val="28"/>
          <w:szCs w:val="28"/>
        </w:rPr>
        <w:t>в установленном порядке</w:t>
      </w:r>
      <w:r>
        <w:rPr>
          <w:sz w:val="28"/>
          <w:szCs w:val="28"/>
        </w:rPr>
        <w:t xml:space="preserve"> и включают</w:t>
      </w:r>
      <w:r w:rsidR="000E6CA9">
        <w:rPr>
          <w:sz w:val="28"/>
          <w:szCs w:val="28"/>
        </w:rPr>
        <w:t xml:space="preserve"> в себя</w:t>
      </w:r>
      <w:r>
        <w:rPr>
          <w:sz w:val="28"/>
          <w:szCs w:val="28"/>
        </w:rPr>
        <w:t>:</w:t>
      </w:r>
    </w:p>
    <w:p w:rsidR="00E35C87" w:rsidRDefault="000E6CA9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субсидии на выполнение работ  в соответствии с государственным заданием (планом научно-исследовательских работ) формируемым</w:t>
      </w:r>
      <w:r w:rsidR="00E35C87">
        <w:rPr>
          <w:sz w:val="28"/>
          <w:szCs w:val="28"/>
        </w:rPr>
        <w:t xml:space="preserve"> и утверждаемым</w:t>
      </w:r>
      <w:r>
        <w:rPr>
          <w:sz w:val="28"/>
          <w:szCs w:val="28"/>
        </w:rPr>
        <w:t xml:space="preserve"> в порядке, установленном постановлением </w:t>
      </w:r>
      <w:r w:rsidR="00202C1F">
        <w:rPr>
          <w:sz w:val="28"/>
          <w:szCs w:val="28"/>
        </w:rPr>
        <w:t>п</w:t>
      </w:r>
      <w:r>
        <w:rPr>
          <w:sz w:val="28"/>
          <w:szCs w:val="28"/>
        </w:rPr>
        <w:t>резидиума РАН от 27.12.2011 № 311(далее государственное задание на выполнение работ)</w:t>
      </w:r>
      <w:r w:rsidR="00E35C87">
        <w:rPr>
          <w:sz w:val="28"/>
          <w:szCs w:val="28"/>
        </w:rPr>
        <w:t xml:space="preserve">.  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субсидии на возмещение нормативных затрат, связанных с оказанием учреждением в соответствии с государственным заданием на оказание государственных услуг (далее - государственное задание</w:t>
      </w:r>
      <w:r w:rsidR="000E6CA9">
        <w:rPr>
          <w:sz w:val="28"/>
          <w:szCs w:val="28"/>
        </w:rPr>
        <w:t xml:space="preserve"> на оказание услуг</w:t>
      </w:r>
      <w:r>
        <w:rPr>
          <w:sz w:val="28"/>
          <w:szCs w:val="28"/>
        </w:rPr>
        <w:t>);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бюджетные инвестиции;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публичные обязательства перед физическими лицами в денежной форме, полномочия</w:t>
      </w:r>
      <w:r w:rsidR="009C72EC">
        <w:rPr>
          <w:sz w:val="28"/>
          <w:szCs w:val="28"/>
        </w:rPr>
        <w:t>,</w:t>
      </w:r>
      <w:r>
        <w:rPr>
          <w:sz w:val="28"/>
          <w:szCs w:val="28"/>
        </w:rPr>
        <w:t xml:space="preserve"> по исполнению которых от имени РАН планируется передать в установленном порядке учреждению;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субсидии, предоставляемы</w:t>
      </w:r>
      <w:r w:rsidR="0016695F">
        <w:rPr>
          <w:sz w:val="28"/>
          <w:szCs w:val="28"/>
        </w:rPr>
        <w:t xml:space="preserve">е </w:t>
      </w:r>
      <w:r w:rsidR="009C72EC">
        <w:rPr>
          <w:sz w:val="28"/>
          <w:szCs w:val="28"/>
        </w:rPr>
        <w:t xml:space="preserve"> на цели не связанные с возмещением затрат на выполнение работ и оказание услуг</w:t>
      </w:r>
      <w:r>
        <w:rPr>
          <w:sz w:val="28"/>
          <w:szCs w:val="28"/>
        </w:rPr>
        <w:t xml:space="preserve"> (далее - целевая субсидия).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6. Плановые показатели по поступлениям формируются учреждением в разрезе: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субсидий на выполнение государственного задания</w:t>
      </w:r>
      <w:r w:rsidR="00E35C87">
        <w:rPr>
          <w:sz w:val="28"/>
          <w:szCs w:val="28"/>
        </w:rPr>
        <w:t xml:space="preserve"> на выполнение работ или</w:t>
      </w:r>
      <w:r w:rsidR="00E35C87" w:rsidRPr="00E35C87">
        <w:rPr>
          <w:sz w:val="28"/>
          <w:szCs w:val="28"/>
        </w:rPr>
        <w:t xml:space="preserve"> </w:t>
      </w:r>
      <w:r w:rsidR="00E35C87">
        <w:rPr>
          <w:sz w:val="28"/>
          <w:szCs w:val="28"/>
        </w:rPr>
        <w:t>оказание услуг</w:t>
      </w:r>
      <w:r>
        <w:rPr>
          <w:sz w:val="28"/>
          <w:szCs w:val="28"/>
        </w:rPr>
        <w:t>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целевых субсидий;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бюджетных инвестиций;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поступлений от приносящей доход деятельности;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поступления от реализации ценных бумаг (в случаях, установленных федеральными законами).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Справочно указываются суммы публичных обязательств перед физическим лицом, подлежащих исполнению в денежной форме, </w:t>
      </w:r>
      <w:proofErr w:type="gramStart"/>
      <w:r>
        <w:rPr>
          <w:sz w:val="28"/>
          <w:szCs w:val="28"/>
        </w:rPr>
        <w:t>полномочия</w:t>
      </w:r>
      <w:proofErr w:type="gramEnd"/>
      <w:r>
        <w:rPr>
          <w:sz w:val="28"/>
          <w:szCs w:val="28"/>
        </w:rPr>
        <w:t xml:space="preserve"> по исполнению которых от имени РАН передаются в установленном порядке учреждению.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Суммы, указанные в </w:t>
      </w:r>
      <w:r w:rsidRPr="006D0A56">
        <w:rPr>
          <w:sz w:val="28"/>
          <w:szCs w:val="28"/>
        </w:rPr>
        <w:t>пятом абзаце</w:t>
      </w:r>
      <w:r>
        <w:rPr>
          <w:sz w:val="28"/>
          <w:szCs w:val="28"/>
        </w:rPr>
        <w:t xml:space="preserve"> настоящего пункта, учреждение (подразделение) рассчитывает исходя из планируемого объема оказания услуг (выполнения работ) и планируемой стоимости их реализации.</w:t>
      </w:r>
    </w:p>
    <w:p w:rsidR="006D0A56" w:rsidRP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7. Поступления, указанные в </w:t>
      </w:r>
      <w:r w:rsidRPr="006D0A56">
        <w:rPr>
          <w:sz w:val="28"/>
          <w:szCs w:val="28"/>
        </w:rPr>
        <w:t xml:space="preserve">абзацах втором, третьем, четвертом, седьмом пункта 6, </w:t>
      </w:r>
      <w:r w:rsidR="00B660A1">
        <w:rPr>
          <w:sz w:val="28"/>
          <w:szCs w:val="28"/>
        </w:rPr>
        <w:t xml:space="preserve">определяются </w:t>
      </w:r>
      <w:r w:rsidR="004577DE">
        <w:rPr>
          <w:sz w:val="28"/>
          <w:szCs w:val="28"/>
        </w:rPr>
        <w:t>и утверждаются Президиумом</w:t>
      </w:r>
      <w:r w:rsidRPr="006D0A56">
        <w:rPr>
          <w:sz w:val="28"/>
          <w:szCs w:val="28"/>
        </w:rPr>
        <w:t xml:space="preserve"> Р</w:t>
      </w:r>
      <w:r>
        <w:rPr>
          <w:sz w:val="28"/>
          <w:szCs w:val="28"/>
        </w:rPr>
        <w:t>АН</w:t>
      </w:r>
      <w:r w:rsidR="004577DE">
        <w:rPr>
          <w:sz w:val="28"/>
          <w:szCs w:val="28"/>
        </w:rPr>
        <w:t xml:space="preserve"> и президиумами  региональных отделений</w:t>
      </w:r>
      <w:r w:rsidRPr="006D0A56">
        <w:rPr>
          <w:sz w:val="28"/>
          <w:szCs w:val="28"/>
        </w:rPr>
        <w:t xml:space="preserve"> </w:t>
      </w:r>
      <w:r w:rsidR="0016695F">
        <w:rPr>
          <w:sz w:val="28"/>
          <w:szCs w:val="28"/>
        </w:rPr>
        <w:t>РАН</w:t>
      </w:r>
      <w:r w:rsidRPr="006D0A56">
        <w:rPr>
          <w:sz w:val="28"/>
          <w:szCs w:val="28"/>
        </w:rPr>
        <w:t xml:space="preserve"> на очередной финансовый год и доводятся до учреждения.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6D0A56">
        <w:rPr>
          <w:sz w:val="28"/>
          <w:szCs w:val="28"/>
        </w:rPr>
        <w:t>Поступления, указанные в абзаце пятом пункта 6</w:t>
      </w:r>
      <w:r>
        <w:rPr>
          <w:sz w:val="28"/>
          <w:szCs w:val="28"/>
        </w:rPr>
        <w:t>, рассчитываются исходя из планируемого объема оказания услуг (выполнения работ).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8. Плановые показатели по выплатам формируются учреждением в соответствии с настоящим порядком в разрезе выплат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оплату труда и начисление на выплаты по оплате труда;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услуги связи;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транспортные услуги;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коммунальные услуги;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арендную плату за пользование имуществом;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услуги по содержанию имущества;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услуги;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пособия по социальной помощи населению;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приобретение основных средств;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приобретение нематериальных активов;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приобретение материальных запасов;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приобретение ценных бумаг (в случаях, установленных федеральными законами);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расходы;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иные выплаты, не запрещенные законодательством Российской Федерации.</w:t>
      </w:r>
    </w:p>
    <w:p w:rsidR="007E5FEB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Плановые показатели формируются с детализацией до уровня групп и статей </w:t>
      </w:r>
      <w:proofErr w:type="gramStart"/>
      <w:r>
        <w:rPr>
          <w:sz w:val="28"/>
          <w:szCs w:val="28"/>
        </w:rPr>
        <w:t>классификации операций сектора государственного управления бюджетной классификации Российской</w:t>
      </w:r>
      <w:proofErr w:type="gramEnd"/>
      <w:r>
        <w:rPr>
          <w:sz w:val="28"/>
          <w:szCs w:val="28"/>
        </w:rPr>
        <w:t xml:space="preserve"> Федерации, а по группе "Поступление нефинансовых активов" - с указанием кода группы классификации операций сектора государственного управления.</w:t>
      </w:r>
      <w:r w:rsidR="00995F49">
        <w:rPr>
          <w:sz w:val="28"/>
          <w:szCs w:val="28"/>
        </w:rPr>
        <w:t xml:space="preserve"> </w:t>
      </w:r>
      <w:r w:rsidR="007E5FEB">
        <w:rPr>
          <w:sz w:val="28"/>
          <w:szCs w:val="28"/>
        </w:rPr>
        <w:t xml:space="preserve">Изменение </w:t>
      </w:r>
      <w:r w:rsidR="00995F49">
        <w:rPr>
          <w:sz w:val="28"/>
          <w:szCs w:val="28"/>
        </w:rPr>
        <w:t>указанных показателей осуществляется президиумом РАН и президиумами региональных отделений</w:t>
      </w:r>
      <w:r w:rsidR="0016695F">
        <w:rPr>
          <w:sz w:val="28"/>
          <w:szCs w:val="28"/>
        </w:rPr>
        <w:t xml:space="preserve"> РАН</w:t>
      </w:r>
      <w:r w:rsidR="00995F49">
        <w:rPr>
          <w:sz w:val="28"/>
          <w:szCs w:val="28"/>
        </w:rPr>
        <w:t>.</w:t>
      </w:r>
    </w:p>
    <w:p w:rsidR="00995F49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9. Плановые объемы выплат, связанные с </w:t>
      </w:r>
      <w:r w:rsidR="00202C1F">
        <w:rPr>
          <w:sz w:val="28"/>
          <w:szCs w:val="28"/>
        </w:rPr>
        <w:t>реализацией</w:t>
      </w:r>
      <w:r>
        <w:rPr>
          <w:sz w:val="28"/>
          <w:szCs w:val="28"/>
        </w:rPr>
        <w:t xml:space="preserve"> учреждением государственного задания</w:t>
      </w:r>
      <w:r w:rsidR="00202C1F">
        <w:rPr>
          <w:sz w:val="28"/>
          <w:szCs w:val="28"/>
        </w:rPr>
        <w:t xml:space="preserve"> </w:t>
      </w:r>
      <w:proofErr w:type="gramStart"/>
      <w:r w:rsidR="00202C1F">
        <w:rPr>
          <w:sz w:val="28"/>
          <w:szCs w:val="28"/>
        </w:rPr>
        <w:t>на</w:t>
      </w:r>
      <w:proofErr w:type="gramEnd"/>
      <w:r w:rsidR="00202C1F">
        <w:rPr>
          <w:sz w:val="28"/>
          <w:szCs w:val="28"/>
        </w:rPr>
        <w:t xml:space="preserve"> </w:t>
      </w:r>
      <w:proofErr w:type="gramStart"/>
      <w:r w:rsidR="00202C1F">
        <w:rPr>
          <w:sz w:val="28"/>
          <w:szCs w:val="28"/>
        </w:rPr>
        <w:t>выполнением</w:t>
      </w:r>
      <w:proofErr w:type="gramEnd"/>
      <w:r w:rsidR="00202C1F">
        <w:rPr>
          <w:sz w:val="28"/>
          <w:szCs w:val="28"/>
        </w:rPr>
        <w:t xml:space="preserve"> работ</w:t>
      </w:r>
      <w:r w:rsidR="007E5FEB">
        <w:rPr>
          <w:sz w:val="28"/>
          <w:szCs w:val="28"/>
        </w:rPr>
        <w:t xml:space="preserve"> (оказание услуг)</w:t>
      </w:r>
      <w:r>
        <w:rPr>
          <w:sz w:val="28"/>
          <w:szCs w:val="28"/>
        </w:rPr>
        <w:t>,</w:t>
      </w:r>
      <w:r w:rsidR="00202C1F">
        <w:rPr>
          <w:sz w:val="28"/>
          <w:szCs w:val="28"/>
        </w:rPr>
        <w:t xml:space="preserve"> определяются в соответствии с размерами финансового обеспечения предусмотренного</w:t>
      </w:r>
      <w:r w:rsidR="00E35C87">
        <w:rPr>
          <w:sz w:val="28"/>
          <w:szCs w:val="28"/>
        </w:rPr>
        <w:t xml:space="preserve"> федеральным бюджетом главным распорядителям средств – РАН, Сибирскому отделению РАН, Уральскому отделению РАН и Дальневосточному отделению РАН на </w:t>
      </w:r>
      <w:r w:rsidR="007E5FEB">
        <w:rPr>
          <w:sz w:val="28"/>
          <w:szCs w:val="28"/>
        </w:rPr>
        <w:t xml:space="preserve">эти цели. </w:t>
      </w:r>
    </w:p>
    <w:p w:rsidR="006D0A56" w:rsidRDefault="007E5FEB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Размеры </w:t>
      </w:r>
      <w:r w:rsidRPr="007E5FEB">
        <w:rPr>
          <w:sz w:val="28"/>
          <w:szCs w:val="28"/>
        </w:rPr>
        <w:t>государственного задания на оказание услуг</w:t>
      </w:r>
      <w:r w:rsidR="00202C1F">
        <w:rPr>
          <w:sz w:val="28"/>
          <w:szCs w:val="28"/>
        </w:rPr>
        <w:t xml:space="preserve"> </w:t>
      </w:r>
      <w:r w:rsidR="00E35C87">
        <w:rPr>
          <w:sz w:val="28"/>
          <w:szCs w:val="28"/>
        </w:rPr>
        <w:t xml:space="preserve"> </w:t>
      </w:r>
      <w:r w:rsidR="006D0A56">
        <w:rPr>
          <w:sz w:val="28"/>
          <w:szCs w:val="28"/>
        </w:rPr>
        <w:t xml:space="preserve"> </w:t>
      </w:r>
      <w:r w:rsidR="00202C1F">
        <w:rPr>
          <w:sz w:val="28"/>
          <w:szCs w:val="28"/>
        </w:rPr>
        <w:t xml:space="preserve"> </w:t>
      </w:r>
      <w:r w:rsidR="006D0A56">
        <w:rPr>
          <w:sz w:val="28"/>
          <w:szCs w:val="28"/>
        </w:rPr>
        <w:t xml:space="preserve">формируются с учетом нормативных затрат, определенных в соответствии с  порядком определения нормативных затрат на оказание </w:t>
      </w:r>
      <w:r w:rsidR="00995F49">
        <w:rPr>
          <w:sz w:val="28"/>
          <w:szCs w:val="28"/>
        </w:rPr>
        <w:t xml:space="preserve">федеральными государственными </w:t>
      </w:r>
      <w:r w:rsidR="006D0A56">
        <w:rPr>
          <w:sz w:val="28"/>
          <w:szCs w:val="28"/>
        </w:rPr>
        <w:t>учреждениями</w:t>
      </w:r>
      <w:r w:rsidR="00995F49">
        <w:rPr>
          <w:sz w:val="28"/>
          <w:szCs w:val="28"/>
        </w:rPr>
        <w:t xml:space="preserve">, подведомственными Российской академии наук, </w:t>
      </w:r>
      <w:r w:rsidR="006D0A56">
        <w:rPr>
          <w:sz w:val="28"/>
          <w:szCs w:val="28"/>
        </w:rPr>
        <w:t xml:space="preserve"> государственных услуг</w:t>
      </w:r>
      <w:r w:rsidR="00995F49">
        <w:rPr>
          <w:sz w:val="28"/>
          <w:szCs w:val="28"/>
        </w:rPr>
        <w:t xml:space="preserve"> и нормативных затрат</w:t>
      </w:r>
      <w:r w:rsidR="006D0A56">
        <w:rPr>
          <w:sz w:val="28"/>
          <w:szCs w:val="28"/>
        </w:rPr>
        <w:t xml:space="preserve"> </w:t>
      </w:r>
      <w:r w:rsidR="00995F49">
        <w:rPr>
          <w:sz w:val="28"/>
          <w:szCs w:val="28"/>
        </w:rPr>
        <w:t>на</w:t>
      </w:r>
      <w:r w:rsidR="006D0A56">
        <w:rPr>
          <w:sz w:val="28"/>
          <w:szCs w:val="28"/>
        </w:rPr>
        <w:t xml:space="preserve"> содержание  имущества, у</w:t>
      </w:r>
      <w:r w:rsidR="00995F49">
        <w:rPr>
          <w:sz w:val="28"/>
          <w:szCs w:val="28"/>
        </w:rPr>
        <w:t xml:space="preserve">твержденным распоряжением Президиума </w:t>
      </w:r>
      <w:r w:rsidR="006D0A56">
        <w:rPr>
          <w:sz w:val="28"/>
          <w:szCs w:val="28"/>
        </w:rPr>
        <w:t>РАН</w:t>
      </w:r>
      <w:r w:rsidR="00995F49">
        <w:rPr>
          <w:sz w:val="28"/>
          <w:szCs w:val="28"/>
        </w:rPr>
        <w:t xml:space="preserve"> от 19.12.2011 № 10115-21</w:t>
      </w:r>
      <w:r w:rsidR="006D0A56">
        <w:rPr>
          <w:sz w:val="28"/>
          <w:szCs w:val="28"/>
        </w:rPr>
        <w:t>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gramStart"/>
      <w:r>
        <w:rPr>
          <w:sz w:val="28"/>
          <w:szCs w:val="28"/>
        </w:rPr>
        <w:t>Плановые объемы выплат, источником финансового обеспечения которых являются поступления от оказания учреждением услуг (выполнения работ),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формируются учреждением в соответствии с порядком определения</w:t>
      </w:r>
      <w:r w:rsidR="00E47E04">
        <w:rPr>
          <w:sz w:val="28"/>
          <w:szCs w:val="28"/>
        </w:rPr>
        <w:t xml:space="preserve"> размеров</w:t>
      </w:r>
      <w:r>
        <w:rPr>
          <w:sz w:val="28"/>
          <w:szCs w:val="28"/>
        </w:rPr>
        <w:t xml:space="preserve"> </w:t>
      </w:r>
      <w:r w:rsidR="00E47E04">
        <w:rPr>
          <w:sz w:val="28"/>
          <w:szCs w:val="28"/>
        </w:rPr>
        <w:t>о</w:t>
      </w:r>
      <w:r>
        <w:rPr>
          <w:sz w:val="28"/>
          <w:szCs w:val="28"/>
        </w:rPr>
        <w:t>платы, установленным РАН.</w:t>
      </w:r>
      <w:proofErr w:type="gramEnd"/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11. При предоставлении учреждению целевой субсидии учреждение составляет и представляет РАН</w:t>
      </w:r>
      <w:r w:rsidR="00995F49">
        <w:rPr>
          <w:sz w:val="28"/>
          <w:szCs w:val="28"/>
        </w:rPr>
        <w:t xml:space="preserve"> или региональному отделению</w:t>
      </w:r>
      <w:r w:rsidR="0016695F">
        <w:rPr>
          <w:sz w:val="28"/>
          <w:szCs w:val="28"/>
        </w:rPr>
        <w:t xml:space="preserve"> РАН</w:t>
      </w:r>
      <w:r>
        <w:rPr>
          <w:sz w:val="28"/>
          <w:szCs w:val="28"/>
        </w:rPr>
        <w:t xml:space="preserve"> сведения об операциях с целевыми субсидиями, предоставленными учреждению (код формы документа по Общероссийскому </w:t>
      </w:r>
      <w:r w:rsidRPr="006D0A56">
        <w:rPr>
          <w:sz w:val="28"/>
          <w:szCs w:val="28"/>
        </w:rPr>
        <w:t>классификатору</w:t>
      </w:r>
      <w:r>
        <w:rPr>
          <w:sz w:val="28"/>
          <w:szCs w:val="28"/>
        </w:rPr>
        <w:t xml:space="preserve"> управленческой документации 0501016).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12. По решению</w:t>
      </w:r>
      <w:r w:rsidR="00EA3436">
        <w:rPr>
          <w:sz w:val="28"/>
          <w:szCs w:val="28"/>
        </w:rPr>
        <w:t xml:space="preserve"> президиума</w:t>
      </w:r>
      <w:r>
        <w:rPr>
          <w:sz w:val="28"/>
          <w:szCs w:val="28"/>
        </w:rPr>
        <w:t xml:space="preserve"> РАН в каждый раздел плана могут включаться иные сведения.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6D0A56" w:rsidRDefault="006D0A56" w:rsidP="006D0A5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III. Порядок утверждения плана</w:t>
      </w:r>
    </w:p>
    <w:p w:rsidR="006D0A56" w:rsidRDefault="006D0A56" w:rsidP="006D0A5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EA3436" w:rsidRDefault="00EA3436" w:rsidP="00EA343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gramStart"/>
      <w:r>
        <w:rPr>
          <w:sz w:val="28"/>
          <w:szCs w:val="28"/>
        </w:rPr>
        <w:t>План подписывается должностными лицами, ответственными за содержащиеся в плане данные, - руководителем учреждения, руководителем финансово-экономической службы учреждения, главным бухгалтером учреждения и исполнителем документа</w:t>
      </w:r>
      <w:r w:rsidR="00DD1D00">
        <w:rPr>
          <w:sz w:val="28"/>
          <w:szCs w:val="28"/>
        </w:rPr>
        <w:t xml:space="preserve"> и в 2-х экземплярах</w:t>
      </w:r>
      <w:r>
        <w:rPr>
          <w:sz w:val="28"/>
          <w:szCs w:val="28"/>
        </w:rPr>
        <w:t xml:space="preserve"> </w:t>
      </w:r>
      <w:r w:rsidR="00E47E04">
        <w:rPr>
          <w:sz w:val="28"/>
          <w:szCs w:val="28"/>
        </w:rPr>
        <w:t>направляется</w:t>
      </w:r>
      <w:r w:rsidR="00E47E04">
        <w:rPr>
          <w:sz w:val="28"/>
          <w:szCs w:val="28"/>
        </w:rPr>
        <w:t>: научным</w:t>
      </w:r>
      <w:r w:rsidR="00DD1D00">
        <w:rPr>
          <w:sz w:val="28"/>
          <w:szCs w:val="28"/>
        </w:rPr>
        <w:t>и</w:t>
      </w:r>
      <w:r w:rsidR="00E47E04">
        <w:rPr>
          <w:sz w:val="28"/>
          <w:szCs w:val="28"/>
        </w:rPr>
        <w:t xml:space="preserve"> учреждениям</w:t>
      </w:r>
      <w:r w:rsidR="00DD1D00">
        <w:rPr>
          <w:sz w:val="28"/>
          <w:szCs w:val="28"/>
        </w:rPr>
        <w:t>и</w:t>
      </w:r>
      <w:r w:rsidR="00E47E04">
        <w:rPr>
          <w:sz w:val="28"/>
          <w:szCs w:val="28"/>
        </w:rPr>
        <w:t>, объединяемым</w:t>
      </w:r>
      <w:r w:rsidR="00DD1D00">
        <w:rPr>
          <w:sz w:val="28"/>
          <w:szCs w:val="28"/>
        </w:rPr>
        <w:t>и</w:t>
      </w:r>
      <w:r w:rsidR="00E47E04">
        <w:rPr>
          <w:sz w:val="28"/>
          <w:szCs w:val="28"/>
        </w:rPr>
        <w:t xml:space="preserve"> отделениями РАН - в</w:t>
      </w:r>
      <w:r w:rsidR="0016695F">
        <w:rPr>
          <w:sz w:val="28"/>
          <w:szCs w:val="28"/>
        </w:rPr>
        <w:t xml:space="preserve"> отделени</w:t>
      </w:r>
      <w:r w:rsidR="00E47E04">
        <w:rPr>
          <w:sz w:val="28"/>
          <w:szCs w:val="28"/>
        </w:rPr>
        <w:t>я</w:t>
      </w:r>
      <w:r w:rsidR="0016695F">
        <w:rPr>
          <w:sz w:val="28"/>
          <w:szCs w:val="28"/>
        </w:rPr>
        <w:t xml:space="preserve"> по</w:t>
      </w:r>
      <w:r w:rsidR="00E47E04">
        <w:rPr>
          <w:sz w:val="28"/>
          <w:szCs w:val="28"/>
        </w:rPr>
        <w:t xml:space="preserve"> областям и</w:t>
      </w:r>
      <w:r w:rsidR="0016695F">
        <w:rPr>
          <w:sz w:val="28"/>
          <w:szCs w:val="28"/>
        </w:rPr>
        <w:t xml:space="preserve"> направлени</w:t>
      </w:r>
      <w:r w:rsidR="00E47E04">
        <w:rPr>
          <w:sz w:val="28"/>
          <w:szCs w:val="28"/>
        </w:rPr>
        <w:t>ям</w:t>
      </w:r>
      <w:r w:rsidR="0016695F">
        <w:rPr>
          <w:sz w:val="28"/>
          <w:szCs w:val="28"/>
        </w:rPr>
        <w:t xml:space="preserve"> наук</w:t>
      </w:r>
      <w:r w:rsidR="00E47E04">
        <w:rPr>
          <w:sz w:val="28"/>
          <w:szCs w:val="28"/>
        </w:rPr>
        <w:t>и; научным</w:t>
      </w:r>
      <w:r w:rsidR="00DD1D00">
        <w:rPr>
          <w:sz w:val="28"/>
          <w:szCs w:val="28"/>
        </w:rPr>
        <w:t>и</w:t>
      </w:r>
      <w:r w:rsidR="00E47E04">
        <w:rPr>
          <w:sz w:val="28"/>
          <w:szCs w:val="28"/>
        </w:rPr>
        <w:t xml:space="preserve"> учреждениям</w:t>
      </w:r>
      <w:r w:rsidR="00DD1D00">
        <w:rPr>
          <w:sz w:val="28"/>
          <w:szCs w:val="28"/>
        </w:rPr>
        <w:t>и</w:t>
      </w:r>
      <w:r w:rsidR="00E47E04">
        <w:rPr>
          <w:sz w:val="28"/>
          <w:szCs w:val="28"/>
        </w:rPr>
        <w:t xml:space="preserve"> региональных отделений </w:t>
      </w:r>
      <w:r>
        <w:rPr>
          <w:sz w:val="28"/>
          <w:szCs w:val="28"/>
        </w:rPr>
        <w:t>в президиум</w:t>
      </w:r>
      <w:r w:rsidR="00E47E04">
        <w:rPr>
          <w:sz w:val="28"/>
          <w:szCs w:val="28"/>
        </w:rPr>
        <w:t xml:space="preserve">ы </w:t>
      </w:r>
      <w:r>
        <w:rPr>
          <w:sz w:val="28"/>
          <w:szCs w:val="28"/>
        </w:rPr>
        <w:t>региональн</w:t>
      </w:r>
      <w:r w:rsidR="00E47E04">
        <w:rPr>
          <w:sz w:val="28"/>
          <w:szCs w:val="28"/>
        </w:rPr>
        <w:t>ых</w:t>
      </w:r>
      <w:r>
        <w:rPr>
          <w:sz w:val="28"/>
          <w:szCs w:val="28"/>
        </w:rPr>
        <w:t xml:space="preserve"> отделени</w:t>
      </w:r>
      <w:r w:rsidR="00E47E04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DD1D00">
        <w:rPr>
          <w:sz w:val="28"/>
          <w:szCs w:val="28"/>
        </w:rPr>
        <w:t xml:space="preserve">- </w:t>
      </w:r>
      <w:r>
        <w:rPr>
          <w:sz w:val="28"/>
          <w:szCs w:val="28"/>
        </w:rPr>
        <w:t>для</w:t>
      </w:r>
      <w:r w:rsidR="00DD1D00">
        <w:rPr>
          <w:sz w:val="28"/>
          <w:szCs w:val="28"/>
        </w:rPr>
        <w:t xml:space="preserve"> согласования и</w:t>
      </w:r>
      <w:r>
        <w:rPr>
          <w:sz w:val="28"/>
          <w:szCs w:val="28"/>
        </w:rPr>
        <w:t xml:space="preserve"> последующего утверждения.</w:t>
      </w:r>
      <w:r w:rsidR="00E47E04">
        <w:rPr>
          <w:sz w:val="28"/>
          <w:szCs w:val="28"/>
        </w:rPr>
        <w:t xml:space="preserve"> </w:t>
      </w:r>
      <w:proofErr w:type="gramEnd"/>
    </w:p>
    <w:p w:rsidR="00876F7D" w:rsidRDefault="00C307ED" w:rsidP="00EA343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Планы финансово-хозяйственной деятельности у</w:t>
      </w:r>
      <w:r w:rsidR="00E47E04">
        <w:rPr>
          <w:sz w:val="28"/>
          <w:szCs w:val="28"/>
        </w:rPr>
        <w:t>чреждени</w:t>
      </w:r>
      <w:r>
        <w:rPr>
          <w:sz w:val="28"/>
          <w:szCs w:val="28"/>
        </w:rPr>
        <w:t>й</w:t>
      </w:r>
      <w:r w:rsidR="00E47E04">
        <w:rPr>
          <w:sz w:val="28"/>
          <w:szCs w:val="28"/>
        </w:rPr>
        <w:t xml:space="preserve"> образования, культуры и здравоохранения </w:t>
      </w:r>
      <w:r>
        <w:rPr>
          <w:sz w:val="28"/>
          <w:szCs w:val="28"/>
        </w:rPr>
        <w:t>направляются в соответствующие подразделения президиумов РАН и региональных отделений РАН</w:t>
      </w:r>
      <w:r w:rsidR="00876F7D">
        <w:rPr>
          <w:sz w:val="28"/>
          <w:szCs w:val="28"/>
        </w:rPr>
        <w:t xml:space="preserve">. </w:t>
      </w:r>
    </w:p>
    <w:p w:rsidR="00001643" w:rsidRDefault="00876F7D" w:rsidP="00EA343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</w:t>
      </w:r>
      <w:r w:rsidR="0016695F">
        <w:rPr>
          <w:sz w:val="28"/>
          <w:szCs w:val="28"/>
        </w:rPr>
        <w:t>лан финансово-хозяйственной деятельности</w:t>
      </w:r>
      <w:r w:rsidR="00AD3CFB">
        <w:rPr>
          <w:sz w:val="28"/>
          <w:szCs w:val="28"/>
        </w:rPr>
        <w:t xml:space="preserve"> согласовывается с научно-организационным подразделением, управлением бухгалтерского учета и отчетности</w:t>
      </w:r>
      <w:r>
        <w:rPr>
          <w:sz w:val="28"/>
          <w:szCs w:val="28"/>
        </w:rPr>
        <w:t xml:space="preserve"> и финансово-экономической службой и утверждаются вице-президент</w:t>
      </w:r>
      <w:r w:rsidR="00DD1D00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D1D00">
        <w:rPr>
          <w:sz w:val="28"/>
          <w:szCs w:val="28"/>
        </w:rPr>
        <w:t>и</w:t>
      </w:r>
      <w:r>
        <w:rPr>
          <w:sz w:val="28"/>
          <w:szCs w:val="28"/>
        </w:rPr>
        <w:t xml:space="preserve"> РАН и заместителями президента РАН</w:t>
      </w:r>
      <w:r w:rsidR="00DD1D0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D1D00">
        <w:rPr>
          <w:sz w:val="28"/>
          <w:szCs w:val="28"/>
        </w:rPr>
        <w:t xml:space="preserve">отвечающими за соответствующие  региональные отделения и отделения по областям и направлениям наук. </w:t>
      </w:r>
      <w:r w:rsidR="00AD3CFB">
        <w:rPr>
          <w:sz w:val="28"/>
          <w:szCs w:val="28"/>
        </w:rPr>
        <w:t xml:space="preserve"> </w:t>
      </w:r>
    </w:p>
    <w:p w:rsidR="0016695F" w:rsidRDefault="00001643" w:rsidP="00EA343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После утверждения 1 экземпляр</w:t>
      </w:r>
      <w:r w:rsidR="00355DCF">
        <w:rPr>
          <w:sz w:val="28"/>
          <w:szCs w:val="28"/>
        </w:rPr>
        <w:t xml:space="preserve"> плана</w:t>
      </w:r>
      <w:r>
        <w:rPr>
          <w:sz w:val="28"/>
          <w:szCs w:val="28"/>
        </w:rPr>
        <w:t xml:space="preserve"> хранится финансово-экономической службой</w:t>
      </w:r>
      <w:r w:rsidR="00355DCF">
        <w:rPr>
          <w:sz w:val="28"/>
          <w:szCs w:val="28"/>
        </w:rPr>
        <w:t xml:space="preserve"> соответствующего президиума</w:t>
      </w:r>
      <w:r>
        <w:rPr>
          <w:sz w:val="28"/>
          <w:szCs w:val="28"/>
        </w:rPr>
        <w:t>.</w:t>
      </w:r>
      <w:r w:rsidR="00AD3CFB">
        <w:rPr>
          <w:sz w:val="28"/>
          <w:szCs w:val="28"/>
        </w:rPr>
        <w:t xml:space="preserve">  </w:t>
      </w:r>
      <w:r w:rsidR="0016695F">
        <w:rPr>
          <w:sz w:val="28"/>
          <w:szCs w:val="28"/>
        </w:rPr>
        <w:t xml:space="preserve"> 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</w:t>
      </w:r>
      <w:r w:rsidR="00EA3436">
        <w:rPr>
          <w:sz w:val="28"/>
          <w:szCs w:val="28"/>
        </w:rPr>
        <w:t>4</w:t>
      </w:r>
      <w:r>
        <w:rPr>
          <w:sz w:val="28"/>
          <w:szCs w:val="28"/>
        </w:rPr>
        <w:t>. Уточнения показателей плана, связанных с принятием федерального закона о федеральном бюджете на очередной финансовый год и плановый период, осуществляется учреждением не позднее одного месяца после официального опубликования федерального закона о федеральном бюджете на очередной финансовый год и плановый период.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Уточнение показателей плана, связанных с выполнением государственного задания, осуществляется учреждением с учетом показателей утвержденного государственного задания и размера субсидии на выполнение государственного задания.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15. В </w:t>
      </w:r>
      <w:proofErr w:type="gramStart"/>
      <w:r>
        <w:rPr>
          <w:sz w:val="28"/>
          <w:szCs w:val="28"/>
        </w:rPr>
        <w:t>целях</w:t>
      </w:r>
      <w:proofErr w:type="gramEnd"/>
      <w:r>
        <w:rPr>
          <w:sz w:val="28"/>
          <w:szCs w:val="28"/>
        </w:rPr>
        <w:t xml:space="preserve"> внесения изменений в план составляется новый план, показатели которого не должны вступать в противоречие в части кассовых операций по выплатам, проведенным до внесения изменения в план.</w:t>
      </w:r>
    </w:p>
    <w:p w:rsidR="006D0A56" w:rsidRDefault="006D0A56" w:rsidP="006D0A56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16. Внесение изменений в план, не связанных с принятием федерального закона о федеральном бюджете на очередной финансовый год и плановый период, осуществляется при наличии соответствующих обоснований и расчетов на величину измененных показателей.</w:t>
      </w:r>
    </w:p>
    <w:p w:rsidR="00C67089" w:rsidRDefault="006D0A56" w:rsidP="009F1622">
      <w:pPr>
        <w:autoSpaceDE w:val="0"/>
        <w:autoSpaceDN w:val="0"/>
        <w:adjustRightInd w:val="0"/>
        <w:ind w:firstLine="540"/>
        <w:jc w:val="both"/>
        <w:outlineLvl w:val="1"/>
        <w:rPr>
          <w:sz w:val="28"/>
        </w:rPr>
      </w:pPr>
      <w:r>
        <w:rPr>
          <w:sz w:val="28"/>
          <w:szCs w:val="28"/>
        </w:rPr>
        <w:t>17. При налич</w:t>
      </w:r>
      <w:proofErr w:type="gramStart"/>
      <w:r>
        <w:rPr>
          <w:sz w:val="28"/>
          <w:szCs w:val="28"/>
        </w:rPr>
        <w:t>ии у у</w:t>
      </w:r>
      <w:proofErr w:type="gramEnd"/>
      <w:r>
        <w:rPr>
          <w:sz w:val="28"/>
          <w:szCs w:val="28"/>
        </w:rPr>
        <w:t xml:space="preserve">чреждения обособленных структурных подразделений, осуществляющих полномочия по ведению бухгалтерского учета (далее - подразделение), план финансово-хозяйственной деятельности подразделения (план с учетом изменений) является составной частью плана учреждения, разрабатывается </w:t>
      </w:r>
      <w:r w:rsidR="009F1622">
        <w:rPr>
          <w:sz w:val="28"/>
          <w:szCs w:val="28"/>
        </w:rPr>
        <w:t>подразделением</w:t>
      </w:r>
      <w:r>
        <w:rPr>
          <w:sz w:val="28"/>
          <w:szCs w:val="28"/>
        </w:rPr>
        <w:t xml:space="preserve"> самостоятельно и утверждается руководителем учреждения.</w:t>
      </w:r>
    </w:p>
    <w:p w:rsidR="00C67089" w:rsidRDefault="00C67089">
      <w:pPr>
        <w:ind w:firstLine="720"/>
        <w:jc w:val="both"/>
        <w:rPr>
          <w:sz w:val="28"/>
        </w:rPr>
      </w:pPr>
    </w:p>
    <w:sectPr w:rsidR="00C67089">
      <w:headerReference w:type="even" r:id="rId9"/>
      <w:pgSz w:w="11906" w:h="16838"/>
      <w:pgMar w:top="1134" w:right="851" w:bottom="1134" w:left="1418" w:header="720" w:footer="72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CD3" w:rsidRDefault="00DA5CD3">
      <w:r>
        <w:separator/>
      </w:r>
    </w:p>
  </w:endnote>
  <w:endnote w:type="continuationSeparator" w:id="0">
    <w:p w:rsidR="00DA5CD3" w:rsidRDefault="00DA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CD3" w:rsidRDefault="00DA5CD3">
      <w:r>
        <w:separator/>
      </w:r>
    </w:p>
  </w:footnote>
  <w:footnote w:type="continuationSeparator" w:id="0">
    <w:p w:rsidR="00DA5CD3" w:rsidRDefault="00DA5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B5A" w:rsidRDefault="00AD6B5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D6B5A" w:rsidRDefault="00AD6B5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F5303"/>
    <w:multiLevelType w:val="singleLevel"/>
    <w:tmpl w:val="0419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A68"/>
    <w:rsid w:val="00001643"/>
    <w:rsid w:val="000162BA"/>
    <w:rsid w:val="00022C50"/>
    <w:rsid w:val="000503AF"/>
    <w:rsid w:val="00064AE5"/>
    <w:rsid w:val="00065076"/>
    <w:rsid w:val="00074953"/>
    <w:rsid w:val="00075041"/>
    <w:rsid w:val="00086C8F"/>
    <w:rsid w:val="0009178B"/>
    <w:rsid w:val="000A3610"/>
    <w:rsid w:val="000D35A1"/>
    <w:rsid w:val="000E6CA9"/>
    <w:rsid w:val="000F3932"/>
    <w:rsid w:val="00105B9C"/>
    <w:rsid w:val="00107FA3"/>
    <w:rsid w:val="0013412F"/>
    <w:rsid w:val="0013518D"/>
    <w:rsid w:val="00135C72"/>
    <w:rsid w:val="00141AEB"/>
    <w:rsid w:val="0015153A"/>
    <w:rsid w:val="00151E38"/>
    <w:rsid w:val="0016695F"/>
    <w:rsid w:val="00176EBB"/>
    <w:rsid w:val="001907B8"/>
    <w:rsid w:val="001B27B6"/>
    <w:rsid w:val="001C4CBE"/>
    <w:rsid w:val="001E0644"/>
    <w:rsid w:val="001E2FE4"/>
    <w:rsid w:val="001E569F"/>
    <w:rsid w:val="001F42E8"/>
    <w:rsid w:val="00202C1F"/>
    <w:rsid w:val="00254A9C"/>
    <w:rsid w:val="00270563"/>
    <w:rsid w:val="002758EC"/>
    <w:rsid w:val="0029387A"/>
    <w:rsid w:val="002A5BB0"/>
    <w:rsid w:val="003039AA"/>
    <w:rsid w:val="003175EE"/>
    <w:rsid w:val="00326AEA"/>
    <w:rsid w:val="00340A34"/>
    <w:rsid w:val="0034193C"/>
    <w:rsid w:val="00346DF3"/>
    <w:rsid w:val="00355DCF"/>
    <w:rsid w:val="00356000"/>
    <w:rsid w:val="0036247A"/>
    <w:rsid w:val="0036555A"/>
    <w:rsid w:val="00374F48"/>
    <w:rsid w:val="0037671C"/>
    <w:rsid w:val="00376FBD"/>
    <w:rsid w:val="00380E28"/>
    <w:rsid w:val="003816F9"/>
    <w:rsid w:val="003B4B4E"/>
    <w:rsid w:val="003C0A9D"/>
    <w:rsid w:val="003E45C8"/>
    <w:rsid w:val="00412BF5"/>
    <w:rsid w:val="00413B04"/>
    <w:rsid w:val="00415427"/>
    <w:rsid w:val="004373C4"/>
    <w:rsid w:val="004577DE"/>
    <w:rsid w:val="00457956"/>
    <w:rsid w:val="004C7407"/>
    <w:rsid w:val="004E3D2F"/>
    <w:rsid w:val="004E76BB"/>
    <w:rsid w:val="004F5CF4"/>
    <w:rsid w:val="004F691C"/>
    <w:rsid w:val="00541779"/>
    <w:rsid w:val="005501D1"/>
    <w:rsid w:val="00552EFC"/>
    <w:rsid w:val="00572D5D"/>
    <w:rsid w:val="00581627"/>
    <w:rsid w:val="005840F2"/>
    <w:rsid w:val="00595092"/>
    <w:rsid w:val="005A49C3"/>
    <w:rsid w:val="005B3914"/>
    <w:rsid w:val="005E20E6"/>
    <w:rsid w:val="00627036"/>
    <w:rsid w:val="006351FA"/>
    <w:rsid w:val="006371A3"/>
    <w:rsid w:val="00644C88"/>
    <w:rsid w:val="00664C25"/>
    <w:rsid w:val="006825F7"/>
    <w:rsid w:val="006B419C"/>
    <w:rsid w:val="006B63DD"/>
    <w:rsid w:val="006C08A1"/>
    <w:rsid w:val="006C190B"/>
    <w:rsid w:val="006C4BBC"/>
    <w:rsid w:val="006D0A56"/>
    <w:rsid w:val="006F6603"/>
    <w:rsid w:val="00703B62"/>
    <w:rsid w:val="0070557C"/>
    <w:rsid w:val="00715EC7"/>
    <w:rsid w:val="007178B3"/>
    <w:rsid w:val="007259DB"/>
    <w:rsid w:val="00727125"/>
    <w:rsid w:val="007405A6"/>
    <w:rsid w:val="00757FEC"/>
    <w:rsid w:val="00763204"/>
    <w:rsid w:val="00767E82"/>
    <w:rsid w:val="00770485"/>
    <w:rsid w:val="007742D2"/>
    <w:rsid w:val="00786DE0"/>
    <w:rsid w:val="0079540A"/>
    <w:rsid w:val="007A5A68"/>
    <w:rsid w:val="007B7602"/>
    <w:rsid w:val="007C6FEA"/>
    <w:rsid w:val="007D080D"/>
    <w:rsid w:val="007E1E23"/>
    <w:rsid w:val="007E5FEB"/>
    <w:rsid w:val="007F0015"/>
    <w:rsid w:val="007F3BD2"/>
    <w:rsid w:val="007F7DAD"/>
    <w:rsid w:val="00810475"/>
    <w:rsid w:val="00827CC1"/>
    <w:rsid w:val="008300F3"/>
    <w:rsid w:val="0084018F"/>
    <w:rsid w:val="008504BC"/>
    <w:rsid w:val="0086087C"/>
    <w:rsid w:val="00876F7D"/>
    <w:rsid w:val="008C3E25"/>
    <w:rsid w:val="008E75A8"/>
    <w:rsid w:val="008F45CC"/>
    <w:rsid w:val="008F588F"/>
    <w:rsid w:val="008F5E6E"/>
    <w:rsid w:val="00901320"/>
    <w:rsid w:val="00902C94"/>
    <w:rsid w:val="0096273F"/>
    <w:rsid w:val="00967DCB"/>
    <w:rsid w:val="0097188A"/>
    <w:rsid w:val="00987E53"/>
    <w:rsid w:val="00995F49"/>
    <w:rsid w:val="009A1A27"/>
    <w:rsid w:val="009B6AC3"/>
    <w:rsid w:val="009C0E60"/>
    <w:rsid w:val="009C60B7"/>
    <w:rsid w:val="009C72EC"/>
    <w:rsid w:val="009E7B76"/>
    <w:rsid w:val="009F1622"/>
    <w:rsid w:val="00A002D7"/>
    <w:rsid w:val="00A11535"/>
    <w:rsid w:val="00A13934"/>
    <w:rsid w:val="00A13B6D"/>
    <w:rsid w:val="00A46E46"/>
    <w:rsid w:val="00A71D0A"/>
    <w:rsid w:val="00A87E39"/>
    <w:rsid w:val="00AB3676"/>
    <w:rsid w:val="00AD296B"/>
    <w:rsid w:val="00AD3CFB"/>
    <w:rsid w:val="00AD6B5A"/>
    <w:rsid w:val="00AE3B46"/>
    <w:rsid w:val="00AE66EC"/>
    <w:rsid w:val="00B42B28"/>
    <w:rsid w:val="00B62C09"/>
    <w:rsid w:val="00B660A1"/>
    <w:rsid w:val="00B70F0B"/>
    <w:rsid w:val="00B76FEE"/>
    <w:rsid w:val="00B77DDC"/>
    <w:rsid w:val="00B93D2E"/>
    <w:rsid w:val="00BB4A4B"/>
    <w:rsid w:val="00BD273A"/>
    <w:rsid w:val="00BE789B"/>
    <w:rsid w:val="00C0287A"/>
    <w:rsid w:val="00C307ED"/>
    <w:rsid w:val="00C32BF9"/>
    <w:rsid w:val="00C43C88"/>
    <w:rsid w:val="00C47C5C"/>
    <w:rsid w:val="00C67089"/>
    <w:rsid w:val="00C727DE"/>
    <w:rsid w:val="00C747B0"/>
    <w:rsid w:val="00CD2F12"/>
    <w:rsid w:val="00CF22DA"/>
    <w:rsid w:val="00CF4271"/>
    <w:rsid w:val="00CF649E"/>
    <w:rsid w:val="00D17681"/>
    <w:rsid w:val="00D22F19"/>
    <w:rsid w:val="00D445F8"/>
    <w:rsid w:val="00D46AB4"/>
    <w:rsid w:val="00D5786E"/>
    <w:rsid w:val="00D662A6"/>
    <w:rsid w:val="00D83014"/>
    <w:rsid w:val="00D8445B"/>
    <w:rsid w:val="00D87543"/>
    <w:rsid w:val="00DA5CD3"/>
    <w:rsid w:val="00DB4C03"/>
    <w:rsid w:val="00DC796D"/>
    <w:rsid w:val="00DD1D00"/>
    <w:rsid w:val="00DE3111"/>
    <w:rsid w:val="00DE52A7"/>
    <w:rsid w:val="00DF6F84"/>
    <w:rsid w:val="00E05CC9"/>
    <w:rsid w:val="00E20CDB"/>
    <w:rsid w:val="00E27761"/>
    <w:rsid w:val="00E35C87"/>
    <w:rsid w:val="00E36840"/>
    <w:rsid w:val="00E47E04"/>
    <w:rsid w:val="00E548EF"/>
    <w:rsid w:val="00E61AFE"/>
    <w:rsid w:val="00E64290"/>
    <w:rsid w:val="00E76528"/>
    <w:rsid w:val="00E81707"/>
    <w:rsid w:val="00E840DD"/>
    <w:rsid w:val="00EA3436"/>
    <w:rsid w:val="00EA4662"/>
    <w:rsid w:val="00EA5338"/>
    <w:rsid w:val="00EB18BF"/>
    <w:rsid w:val="00EB6682"/>
    <w:rsid w:val="00EC2A30"/>
    <w:rsid w:val="00EC4CB2"/>
    <w:rsid w:val="00EC5DC2"/>
    <w:rsid w:val="00EC5E52"/>
    <w:rsid w:val="00EC78C7"/>
    <w:rsid w:val="00ED6B58"/>
    <w:rsid w:val="00EF6CD7"/>
    <w:rsid w:val="00F05745"/>
    <w:rsid w:val="00F07FE6"/>
    <w:rsid w:val="00F12521"/>
    <w:rsid w:val="00F2027C"/>
    <w:rsid w:val="00F27E6D"/>
    <w:rsid w:val="00F31BE9"/>
    <w:rsid w:val="00F43560"/>
    <w:rsid w:val="00F75D90"/>
    <w:rsid w:val="00F80A9B"/>
    <w:rsid w:val="00F84F40"/>
    <w:rsid w:val="00FA2B5B"/>
    <w:rsid w:val="00FB52C2"/>
    <w:rsid w:val="00FD5E13"/>
    <w:rsid w:val="00FF0397"/>
    <w:rsid w:val="00FF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20">
    <w:name w:val="Body Text 2"/>
    <w:basedOn w:val="a"/>
    <w:rPr>
      <w:i/>
    </w:rPr>
  </w:style>
  <w:style w:type="paragraph" w:styleId="a4">
    <w:name w:val="Body Text Indent"/>
    <w:basedOn w:val="a"/>
    <w:pPr>
      <w:ind w:firstLine="720"/>
      <w:jc w:val="center"/>
    </w:pPr>
    <w:rPr>
      <w:sz w:val="28"/>
    </w:rPr>
  </w:style>
  <w:style w:type="paragraph" w:styleId="21">
    <w:name w:val="Body Text Indent 2"/>
    <w:basedOn w:val="a"/>
    <w:pPr>
      <w:ind w:firstLine="720"/>
      <w:jc w:val="both"/>
    </w:pPr>
    <w:rPr>
      <w:sz w:val="28"/>
    </w:rPr>
  </w:style>
  <w:style w:type="paragraph" w:styleId="3">
    <w:name w:val="Body Text Indent 3"/>
    <w:basedOn w:val="a"/>
    <w:pPr>
      <w:ind w:left="5760"/>
    </w:pPr>
    <w:rPr>
      <w:sz w:val="2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Balloon Text"/>
    <w:basedOn w:val="a"/>
    <w:semiHidden/>
    <w:rsid w:val="006351FA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rsid w:val="00B76F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76F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20">
    <w:name w:val="Body Text 2"/>
    <w:basedOn w:val="a"/>
    <w:rPr>
      <w:i/>
    </w:rPr>
  </w:style>
  <w:style w:type="paragraph" w:styleId="a4">
    <w:name w:val="Body Text Indent"/>
    <w:basedOn w:val="a"/>
    <w:pPr>
      <w:ind w:firstLine="720"/>
      <w:jc w:val="center"/>
    </w:pPr>
    <w:rPr>
      <w:sz w:val="28"/>
    </w:rPr>
  </w:style>
  <w:style w:type="paragraph" w:styleId="21">
    <w:name w:val="Body Text Indent 2"/>
    <w:basedOn w:val="a"/>
    <w:pPr>
      <w:ind w:firstLine="720"/>
      <w:jc w:val="both"/>
    </w:pPr>
    <w:rPr>
      <w:sz w:val="28"/>
    </w:rPr>
  </w:style>
  <w:style w:type="paragraph" w:styleId="3">
    <w:name w:val="Body Text Indent 3"/>
    <w:basedOn w:val="a"/>
    <w:pPr>
      <w:ind w:left="5760"/>
    </w:pPr>
    <w:rPr>
      <w:sz w:val="2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Balloon Text"/>
    <w:basedOn w:val="a"/>
    <w:semiHidden/>
    <w:rsid w:val="006351FA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rsid w:val="00B76F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76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2651F-031A-42E9-BBFA-0AA6EC906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9704</CharactersWithSpaces>
  <SharedDoc>false</SharedDoc>
  <HLinks>
    <vt:vector size="6" baseType="variant">
      <vt:variant>
        <vt:i4>3342436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consultantplus://offline/main?base=LAW;n=120856;fld=134;dst=100031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iii</dc:creator>
  <cp:lastModifiedBy>Антипенко</cp:lastModifiedBy>
  <cp:revision>2</cp:revision>
  <cp:lastPrinted>2012-06-29T06:55:00Z</cp:lastPrinted>
  <dcterms:created xsi:type="dcterms:W3CDTF">2012-06-28T13:32:00Z</dcterms:created>
  <dcterms:modified xsi:type="dcterms:W3CDTF">2012-06-28T13:32:00Z</dcterms:modified>
</cp:coreProperties>
</file>